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E10" w:rsidRDefault="003B7E10" w:rsidP="004D477C">
      <w:pPr>
        <w:spacing w:after="12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4"/>
          <w:lang w:eastAsia="ru-RU"/>
        </w:rPr>
      </w:pPr>
    </w:p>
    <w:p w:rsidR="003B7E10" w:rsidRDefault="00B15505" w:rsidP="007B31BD">
      <w:pPr>
        <w:shd w:val="clear" w:color="auto" w:fill="DEEAF6" w:themeFill="accent5" w:themeFillTint="33"/>
        <w:spacing w:after="0" w:line="240" w:lineRule="auto"/>
        <w:ind w:left="-426" w:right="-284" w:firstLine="142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4"/>
          <w:lang w:eastAsia="ru-RU"/>
        </w:rPr>
        <w:t>ПРОЕКТ</w:t>
      </w:r>
    </w:p>
    <w:p w:rsidR="004D477C" w:rsidRDefault="004D477C" w:rsidP="007B31BD">
      <w:pPr>
        <w:shd w:val="clear" w:color="auto" w:fill="DEEAF6" w:themeFill="accent5" w:themeFillTint="33"/>
        <w:spacing w:after="0" w:line="240" w:lineRule="auto"/>
        <w:ind w:left="-426" w:right="-284" w:firstLine="142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4"/>
          <w:lang w:eastAsia="ru-RU"/>
        </w:rPr>
      </w:pPr>
      <w:r w:rsidRPr="00F701E4">
        <w:rPr>
          <w:rFonts w:ascii="Times New Roman" w:eastAsia="Times New Roman" w:hAnsi="Times New Roman"/>
          <w:b/>
          <w:bCs/>
          <w:color w:val="22232F"/>
          <w:sz w:val="28"/>
          <w:szCs w:val="24"/>
          <w:lang w:eastAsia="ru-RU"/>
        </w:rPr>
        <w:t>Ассоциация региональное отраслевое объединение работодателей «Саморегулируемая организация строителей Байкальского региона»</w:t>
      </w:r>
    </w:p>
    <w:p w:rsidR="00B15505" w:rsidRDefault="00B15505" w:rsidP="007B31BD">
      <w:pPr>
        <w:shd w:val="clear" w:color="auto" w:fill="DEEAF6" w:themeFill="accent5" w:themeFillTint="33"/>
        <w:spacing w:after="0" w:line="240" w:lineRule="auto"/>
        <w:ind w:left="-426" w:right="-284" w:firstLine="142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4"/>
          <w:lang w:eastAsia="ru-RU"/>
        </w:rPr>
        <w:t>(Ассоциация РООР СРОСБР)</w:t>
      </w:r>
    </w:p>
    <w:p w:rsidR="00B15505" w:rsidRDefault="00B15505" w:rsidP="007B31BD">
      <w:pPr>
        <w:shd w:val="clear" w:color="auto" w:fill="DEEAF6" w:themeFill="accent5" w:themeFillTint="33"/>
        <w:spacing w:after="0" w:line="240" w:lineRule="auto"/>
        <w:ind w:left="-426" w:right="-284" w:firstLine="142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4"/>
          <w:lang w:eastAsia="ru-RU"/>
        </w:rPr>
      </w:pPr>
    </w:p>
    <w:p w:rsidR="003B7E10" w:rsidRPr="00F701E4" w:rsidRDefault="003B7E10" w:rsidP="00B15505">
      <w:pPr>
        <w:spacing w:after="120" w:line="240" w:lineRule="auto"/>
        <w:ind w:right="-285" w:hanging="709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4"/>
          <w:lang w:eastAsia="ru-RU"/>
        </w:rPr>
      </w:pPr>
    </w:p>
    <w:p w:rsidR="004D477C" w:rsidRPr="004D477C" w:rsidRDefault="004D477C" w:rsidP="004D477C">
      <w:pPr>
        <w:spacing w:after="12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D477C" w:rsidRPr="009A2900" w:rsidRDefault="004D477C" w:rsidP="004D477C">
      <w:pPr>
        <w:spacing w:after="12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537D7" w:rsidRPr="003B7E10" w:rsidRDefault="005537D7" w:rsidP="00E53F3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B7E10">
        <w:rPr>
          <w:rFonts w:ascii="Times New Roman" w:hAnsi="Times New Roman"/>
          <w:sz w:val="24"/>
          <w:szCs w:val="24"/>
        </w:rPr>
        <w:t>Утвержден</w:t>
      </w:r>
      <w:r w:rsidR="004D477C" w:rsidRPr="003B7E10">
        <w:rPr>
          <w:rFonts w:ascii="Times New Roman" w:hAnsi="Times New Roman"/>
          <w:sz w:val="24"/>
          <w:szCs w:val="24"/>
        </w:rPr>
        <w:t xml:space="preserve">о </w:t>
      </w:r>
    </w:p>
    <w:p w:rsidR="005537D7" w:rsidRPr="003B7E10" w:rsidRDefault="005537D7" w:rsidP="00E53F3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B7E10">
        <w:rPr>
          <w:rFonts w:ascii="Times New Roman" w:hAnsi="Times New Roman"/>
          <w:sz w:val="24"/>
          <w:szCs w:val="24"/>
        </w:rPr>
        <w:t>решением</w:t>
      </w:r>
      <w:r w:rsidR="004D477C" w:rsidRPr="003B7E10">
        <w:rPr>
          <w:rFonts w:ascii="Times New Roman" w:hAnsi="Times New Roman"/>
          <w:sz w:val="24"/>
          <w:szCs w:val="24"/>
        </w:rPr>
        <w:t xml:space="preserve"> </w:t>
      </w:r>
      <w:r w:rsidRPr="003B7E10">
        <w:rPr>
          <w:rFonts w:ascii="Times New Roman" w:hAnsi="Times New Roman"/>
          <w:sz w:val="24"/>
          <w:szCs w:val="24"/>
        </w:rPr>
        <w:t>Общего</w:t>
      </w:r>
      <w:r w:rsidR="004D477C" w:rsidRPr="003B7E10">
        <w:rPr>
          <w:rFonts w:ascii="Times New Roman" w:hAnsi="Times New Roman"/>
          <w:sz w:val="24"/>
          <w:szCs w:val="24"/>
        </w:rPr>
        <w:t xml:space="preserve"> </w:t>
      </w:r>
      <w:r w:rsidRPr="003B7E10">
        <w:rPr>
          <w:rFonts w:ascii="Times New Roman" w:hAnsi="Times New Roman"/>
          <w:sz w:val="24"/>
          <w:szCs w:val="24"/>
        </w:rPr>
        <w:t>собрания</w:t>
      </w:r>
      <w:r w:rsidR="004D477C" w:rsidRPr="003B7E10">
        <w:rPr>
          <w:rFonts w:ascii="Times New Roman" w:hAnsi="Times New Roman"/>
          <w:sz w:val="24"/>
          <w:szCs w:val="24"/>
        </w:rPr>
        <w:t xml:space="preserve"> </w:t>
      </w:r>
      <w:r w:rsidRPr="003B7E10">
        <w:rPr>
          <w:rFonts w:ascii="Times New Roman" w:hAnsi="Times New Roman"/>
          <w:sz w:val="24"/>
          <w:szCs w:val="24"/>
        </w:rPr>
        <w:t>членов</w:t>
      </w:r>
    </w:p>
    <w:p w:rsidR="005537D7" w:rsidRPr="003B7E10" w:rsidRDefault="005537D7" w:rsidP="00E53F3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B7E10">
        <w:rPr>
          <w:rFonts w:ascii="Times New Roman" w:hAnsi="Times New Roman"/>
          <w:sz w:val="24"/>
          <w:szCs w:val="24"/>
        </w:rPr>
        <w:t>Ассоциации</w:t>
      </w:r>
      <w:r w:rsidR="004D477C" w:rsidRPr="003B7E10">
        <w:rPr>
          <w:rFonts w:ascii="Times New Roman" w:hAnsi="Times New Roman"/>
          <w:sz w:val="24"/>
          <w:szCs w:val="24"/>
        </w:rPr>
        <w:t xml:space="preserve"> </w:t>
      </w:r>
      <w:r w:rsidRPr="003B7E10">
        <w:rPr>
          <w:rFonts w:ascii="Times New Roman" w:hAnsi="Times New Roman"/>
          <w:sz w:val="24"/>
          <w:szCs w:val="24"/>
        </w:rPr>
        <w:t>РООР</w:t>
      </w:r>
      <w:r w:rsidR="004D477C" w:rsidRPr="003B7E10">
        <w:rPr>
          <w:rFonts w:ascii="Times New Roman" w:hAnsi="Times New Roman"/>
          <w:sz w:val="24"/>
          <w:szCs w:val="24"/>
        </w:rPr>
        <w:t xml:space="preserve"> </w:t>
      </w:r>
      <w:r w:rsidRPr="003B7E10">
        <w:rPr>
          <w:rFonts w:ascii="Times New Roman" w:hAnsi="Times New Roman"/>
          <w:sz w:val="24"/>
          <w:szCs w:val="24"/>
        </w:rPr>
        <w:t>СРОСБР</w:t>
      </w:r>
    </w:p>
    <w:p w:rsidR="005537D7" w:rsidRPr="003B7E10" w:rsidRDefault="005537D7" w:rsidP="00E53F3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B7E10">
        <w:rPr>
          <w:rFonts w:ascii="Times New Roman" w:hAnsi="Times New Roman"/>
          <w:sz w:val="24"/>
          <w:szCs w:val="24"/>
        </w:rPr>
        <w:t>Протокол</w:t>
      </w:r>
      <w:r w:rsidR="004D477C" w:rsidRPr="003B7E10">
        <w:rPr>
          <w:rFonts w:ascii="Times New Roman" w:hAnsi="Times New Roman"/>
          <w:sz w:val="24"/>
          <w:szCs w:val="24"/>
        </w:rPr>
        <w:t xml:space="preserve"> </w:t>
      </w:r>
      <w:r w:rsidRPr="003B7E10">
        <w:rPr>
          <w:rFonts w:ascii="Times New Roman" w:hAnsi="Times New Roman"/>
          <w:sz w:val="24"/>
          <w:szCs w:val="24"/>
        </w:rPr>
        <w:t>№</w:t>
      </w:r>
      <w:r w:rsidR="004D477C" w:rsidRPr="003B7E10">
        <w:rPr>
          <w:rFonts w:ascii="Times New Roman" w:hAnsi="Times New Roman"/>
          <w:sz w:val="24"/>
          <w:szCs w:val="24"/>
        </w:rPr>
        <w:t xml:space="preserve"> </w:t>
      </w:r>
      <w:r w:rsidRPr="003B7E10">
        <w:rPr>
          <w:rFonts w:ascii="Times New Roman" w:hAnsi="Times New Roman"/>
          <w:sz w:val="24"/>
          <w:szCs w:val="24"/>
        </w:rPr>
        <w:t>ОС-22</w:t>
      </w:r>
      <w:r w:rsidR="004D477C" w:rsidRPr="003B7E10">
        <w:rPr>
          <w:rFonts w:ascii="Times New Roman" w:hAnsi="Times New Roman"/>
          <w:sz w:val="24"/>
          <w:szCs w:val="24"/>
        </w:rPr>
        <w:t xml:space="preserve"> </w:t>
      </w:r>
      <w:r w:rsidRPr="003B7E10">
        <w:rPr>
          <w:rFonts w:ascii="Times New Roman" w:hAnsi="Times New Roman"/>
          <w:sz w:val="24"/>
          <w:szCs w:val="24"/>
        </w:rPr>
        <w:t>от</w:t>
      </w:r>
      <w:r w:rsidR="004D477C" w:rsidRPr="003B7E10">
        <w:rPr>
          <w:rFonts w:ascii="Times New Roman" w:hAnsi="Times New Roman"/>
          <w:sz w:val="24"/>
          <w:szCs w:val="24"/>
        </w:rPr>
        <w:t xml:space="preserve"> </w:t>
      </w:r>
      <w:r w:rsidRPr="003B7E10">
        <w:rPr>
          <w:rFonts w:ascii="Times New Roman" w:hAnsi="Times New Roman"/>
          <w:sz w:val="24"/>
          <w:szCs w:val="24"/>
        </w:rPr>
        <w:t>09</w:t>
      </w:r>
      <w:r w:rsidR="004D477C" w:rsidRPr="003B7E10">
        <w:rPr>
          <w:rFonts w:ascii="Times New Roman" w:hAnsi="Times New Roman"/>
          <w:sz w:val="24"/>
          <w:szCs w:val="24"/>
        </w:rPr>
        <w:t xml:space="preserve"> </w:t>
      </w:r>
      <w:r w:rsidRPr="003B7E10">
        <w:rPr>
          <w:rFonts w:ascii="Times New Roman" w:hAnsi="Times New Roman"/>
          <w:sz w:val="24"/>
          <w:szCs w:val="24"/>
        </w:rPr>
        <w:t>февраля</w:t>
      </w:r>
      <w:r w:rsidR="004D477C" w:rsidRPr="003B7E10">
        <w:rPr>
          <w:rFonts w:ascii="Times New Roman" w:hAnsi="Times New Roman"/>
          <w:sz w:val="24"/>
          <w:szCs w:val="24"/>
        </w:rPr>
        <w:t xml:space="preserve"> </w:t>
      </w:r>
      <w:r w:rsidRPr="003B7E10">
        <w:rPr>
          <w:rFonts w:ascii="Times New Roman" w:hAnsi="Times New Roman"/>
          <w:sz w:val="24"/>
          <w:szCs w:val="24"/>
        </w:rPr>
        <w:t>2017</w:t>
      </w:r>
      <w:r w:rsidR="004D477C" w:rsidRPr="003B7E10">
        <w:rPr>
          <w:rFonts w:ascii="Times New Roman" w:hAnsi="Times New Roman"/>
          <w:sz w:val="24"/>
          <w:szCs w:val="24"/>
        </w:rPr>
        <w:t xml:space="preserve"> </w:t>
      </w:r>
      <w:r w:rsidRPr="003B7E10">
        <w:rPr>
          <w:rFonts w:ascii="Times New Roman" w:hAnsi="Times New Roman"/>
          <w:sz w:val="24"/>
          <w:szCs w:val="24"/>
        </w:rPr>
        <w:t>года</w:t>
      </w:r>
    </w:p>
    <w:p w:rsidR="009A2900" w:rsidRPr="003B7E10" w:rsidRDefault="00AA4607" w:rsidP="00AA4607">
      <w:pPr>
        <w:tabs>
          <w:tab w:val="left" w:pos="7334"/>
        </w:tabs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3B7E10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ab/>
      </w:r>
    </w:p>
    <w:p w:rsidR="003B7E10" w:rsidRDefault="00AA4607" w:rsidP="00AA4607">
      <w:pPr>
        <w:tabs>
          <w:tab w:val="left" w:pos="7334"/>
        </w:tabs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3B7E10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Утверждено </w:t>
      </w:r>
      <w:r w:rsidR="003B7E10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с</w:t>
      </w:r>
      <w:r w:rsidRPr="003B7E10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 изменениями </w:t>
      </w:r>
    </w:p>
    <w:p w:rsidR="00AA4607" w:rsidRPr="003B7E10" w:rsidRDefault="00AA4607" w:rsidP="00AA4607">
      <w:pPr>
        <w:tabs>
          <w:tab w:val="left" w:pos="7334"/>
        </w:tabs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3B7E10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решением Общего собрания членов</w:t>
      </w:r>
    </w:p>
    <w:p w:rsidR="00AA4607" w:rsidRPr="003B7E10" w:rsidRDefault="00AA4607" w:rsidP="00AA4607">
      <w:pPr>
        <w:tabs>
          <w:tab w:val="left" w:pos="7334"/>
        </w:tabs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3B7E10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Ассоциации РООР СРОСБР</w:t>
      </w:r>
    </w:p>
    <w:p w:rsidR="00AA4607" w:rsidRPr="003B7E10" w:rsidRDefault="00AA4607" w:rsidP="00AA4607">
      <w:pPr>
        <w:tabs>
          <w:tab w:val="left" w:pos="7334"/>
        </w:tabs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3B7E10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Протокол № ОС-23 от 27 апреля 2017 г.</w:t>
      </w:r>
    </w:p>
    <w:p w:rsidR="009A2900" w:rsidRPr="003B7E10" w:rsidRDefault="009A2900" w:rsidP="00AA4607">
      <w:pPr>
        <w:tabs>
          <w:tab w:val="left" w:pos="7334"/>
        </w:tabs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3B7E10" w:rsidRDefault="009A2900" w:rsidP="009A2900">
      <w:pPr>
        <w:tabs>
          <w:tab w:val="left" w:pos="7334"/>
        </w:tabs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3B7E10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Утверждено </w:t>
      </w:r>
      <w:r w:rsidR="003B7E10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с</w:t>
      </w:r>
      <w:r w:rsidRPr="003B7E10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 изменениями </w:t>
      </w:r>
    </w:p>
    <w:p w:rsidR="009A2900" w:rsidRPr="003B7E10" w:rsidRDefault="009A2900" w:rsidP="009A2900">
      <w:pPr>
        <w:tabs>
          <w:tab w:val="left" w:pos="7334"/>
        </w:tabs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3B7E10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решением Общего собрания членов</w:t>
      </w:r>
    </w:p>
    <w:p w:rsidR="009A2900" w:rsidRPr="003B7E10" w:rsidRDefault="009A2900" w:rsidP="009A2900">
      <w:pPr>
        <w:tabs>
          <w:tab w:val="left" w:pos="7334"/>
        </w:tabs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3B7E10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Ассоциации РООР СРОСБР</w:t>
      </w:r>
    </w:p>
    <w:p w:rsidR="009A2900" w:rsidRPr="003B7E10" w:rsidRDefault="009A2900" w:rsidP="009A2900">
      <w:pPr>
        <w:tabs>
          <w:tab w:val="left" w:pos="7334"/>
        </w:tabs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3B7E10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Протокол № ОС-30 от 25 апреля 2019 г.</w:t>
      </w:r>
    </w:p>
    <w:p w:rsidR="009A2900" w:rsidRPr="004D477C" w:rsidRDefault="009A2900" w:rsidP="00AA4607">
      <w:pPr>
        <w:tabs>
          <w:tab w:val="left" w:pos="7334"/>
        </w:tabs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C25855" w:rsidRPr="004D477C" w:rsidRDefault="00C25855" w:rsidP="004D477C">
      <w:pPr>
        <w:spacing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C25855" w:rsidRDefault="00C25855" w:rsidP="004D477C">
      <w:pPr>
        <w:spacing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7B31BD" w:rsidRDefault="007B31BD" w:rsidP="004D477C">
      <w:pPr>
        <w:spacing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7B31BD" w:rsidRPr="004D477C" w:rsidRDefault="007B31BD" w:rsidP="004D477C">
      <w:pPr>
        <w:spacing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C25855" w:rsidRPr="004D477C" w:rsidRDefault="00C25855" w:rsidP="00B15505">
      <w:pPr>
        <w:shd w:val="clear" w:color="auto" w:fill="DEEAF6" w:themeFill="accent5" w:themeFillTint="33"/>
        <w:spacing w:after="120" w:line="240" w:lineRule="auto"/>
        <w:ind w:left="-426" w:right="-285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903CA3" w:rsidRPr="00E53F37" w:rsidRDefault="004D477C" w:rsidP="00B15505">
      <w:pPr>
        <w:shd w:val="clear" w:color="auto" w:fill="DEEAF6" w:themeFill="accent5" w:themeFillTint="33"/>
        <w:spacing w:after="120" w:line="240" w:lineRule="auto"/>
        <w:ind w:left="-426" w:right="-285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32"/>
          <w:szCs w:val="24"/>
          <w:lang w:eastAsia="ru-RU"/>
        </w:rPr>
      </w:pPr>
      <w:r w:rsidRPr="00E53F37">
        <w:rPr>
          <w:rFonts w:ascii="Times New Roman" w:eastAsia="Times New Roman" w:hAnsi="Times New Roman"/>
          <w:b/>
          <w:bCs/>
          <w:color w:val="22232F"/>
          <w:sz w:val="32"/>
          <w:szCs w:val="24"/>
          <w:lang w:eastAsia="ru-RU"/>
        </w:rPr>
        <w:t>ПОЛОЖЕНИЕ</w:t>
      </w:r>
    </w:p>
    <w:p w:rsidR="00365A76" w:rsidRDefault="007B31BD" w:rsidP="00B15505">
      <w:pPr>
        <w:shd w:val="clear" w:color="auto" w:fill="DEEAF6" w:themeFill="accent5" w:themeFillTint="33"/>
        <w:spacing w:after="120" w:line="240" w:lineRule="auto"/>
        <w:ind w:left="-426" w:right="-285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32"/>
          <w:szCs w:val="24"/>
          <w:lang w:eastAsia="ru-RU"/>
        </w:rPr>
        <w:t>о компенсационном фонде обеспечения договорных обязательств Ассоциации РООР СРОСБР</w:t>
      </w:r>
    </w:p>
    <w:p w:rsidR="00E53F37" w:rsidRDefault="003E7178" w:rsidP="00B15505">
      <w:pPr>
        <w:shd w:val="clear" w:color="auto" w:fill="DEEAF6" w:themeFill="accent5" w:themeFillTint="33"/>
        <w:spacing w:after="120" w:line="240" w:lineRule="auto"/>
        <w:ind w:left="-426" w:right="-285"/>
        <w:jc w:val="center"/>
        <w:textAlignment w:val="top"/>
        <w:rPr>
          <w:rFonts w:ascii="Times New Roman" w:eastAsia="Times New Roman" w:hAnsi="Times New Roman"/>
          <w:bCs/>
          <w:color w:val="22232F"/>
          <w:sz w:val="32"/>
          <w:szCs w:val="32"/>
          <w:lang w:eastAsia="ru-RU"/>
        </w:rPr>
      </w:pPr>
      <w:r w:rsidRPr="003E7178">
        <w:rPr>
          <w:rFonts w:ascii="Times New Roman" w:eastAsia="Times New Roman" w:hAnsi="Times New Roman"/>
          <w:bCs/>
          <w:color w:val="22232F"/>
          <w:sz w:val="32"/>
          <w:szCs w:val="32"/>
          <w:lang w:eastAsia="ru-RU"/>
        </w:rPr>
        <w:t>П 022 КФ ОДО 0</w:t>
      </w:r>
      <w:r w:rsidR="009A2900">
        <w:rPr>
          <w:rFonts w:ascii="Times New Roman" w:eastAsia="Times New Roman" w:hAnsi="Times New Roman"/>
          <w:bCs/>
          <w:color w:val="22232F"/>
          <w:sz w:val="32"/>
          <w:szCs w:val="32"/>
          <w:lang w:eastAsia="ru-RU"/>
        </w:rPr>
        <w:t>2</w:t>
      </w:r>
      <w:r w:rsidRPr="003E7178">
        <w:rPr>
          <w:rFonts w:ascii="Times New Roman" w:eastAsia="Times New Roman" w:hAnsi="Times New Roman"/>
          <w:bCs/>
          <w:color w:val="22232F"/>
          <w:sz w:val="32"/>
          <w:szCs w:val="32"/>
          <w:lang w:eastAsia="ru-RU"/>
        </w:rPr>
        <w:t>-201</w:t>
      </w:r>
      <w:r w:rsidR="009A2900">
        <w:rPr>
          <w:rFonts w:ascii="Times New Roman" w:eastAsia="Times New Roman" w:hAnsi="Times New Roman"/>
          <w:bCs/>
          <w:color w:val="22232F"/>
          <w:sz w:val="32"/>
          <w:szCs w:val="32"/>
          <w:lang w:eastAsia="ru-RU"/>
        </w:rPr>
        <w:t>9</w:t>
      </w:r>
    </w:p>
    <w:p w:rsidR="001912CE" w:rsidRPr="003E7178" w:rsidRDefault="001912CE" w:rsidP="00B15505">
      <w:pPr>
        <w:shd w:val="clear" w:color="auto" w:fill="DEEAF6" w:themeFill="accent5" w:themeFillTint="33"/>
        <w:spacing w:after="120" w:line="240" w:lineRule="auto"/>
        <w:ind w:left="-426" w:right="-285"/>
        <w:jc w:val="center"/>
        <w:textAlignment w:val="top"/>
        <w:rPr>
          <w:rFonts w:ascii="Times New Roman" w:eastAsia="Times New Roman" w:hAnsi="Times New Roman"/>
          <w:bCs/>
          <w:color w:val="22232F"/>
          <w:sz w:val="32"/>
          <w:szCs w:val="32"/>
          <w:lang w:eastAsia="ru-RU"/>
        </w:rPr>
      </w:pPr>
    </w:p>
    <w:p w:rsidR="00365A76" w:rsidRPr="004D477C" w:rsidRDefault="00365A76" w:rsidP="00B15505">
      <w:pPr>
        <w:spacing w:after="120" w:line="240" w:lineRule="auto"/>
        <w:ind w:left="-426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C25855" w:rsidRPr="004D477C" w:rsidRDefault="00C25855" w:rsidP="004D477C">
      <w:pPr>
        <w:spacing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C25855" w:rsidRPr="004D477C" w:rsidRDefault="00C25855" w:rsidP="004D477C">
      <w:pPr>
        <w:spacing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C25855" w:rsidRPr="004D477C" w:rsidRDefault="00C25855" w:rsidP="004D477C">
      <w:pPr>
        <w:spacing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C25855" w:rsidRPr="004D477C" w:rsidRDefault="00C25855" w:rsidP="004D477C">
      <w:pPr>
        <w:spacing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C25855" w:rsidRPr="004D477C" w:rsidRDefault="00C25855" w:rsidP="004D477C">
      <w:pPr>
        <w:spacing w:after="12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4D477C" w:rsidRPr="0094698D" w:rsidRDefault="00C25855" w:rsidP="003B7E10">
      <w:pPr>
        <w:spacing w:after="12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94698D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г.</w:t>
      </w:r>
      <w:r w:rsidR="004D477C" w:rsidRPr="0094698D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</w:t>
      </w:r>
      <w:r w:rsidRPr="0094698D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Иркутск</w:t>
      </w:r>
      <w:r w:rsidR="00B15505" w:rsidRPr="0094698D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, </w:t>
      </w:r>
      <w:r w:rsidRPr="0094698D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201</w:t>
      </w:r>
      <w:r w:rsidR="003B7E10" w:rsidRPr="0094698D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9</w:t>
      </w:r>
      <w:r w:rsidR="00B15505" w:rsidRPr="0094698D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</w:t>
      </w:r>
    </w:p>
    <w:p w:rsidR="004D477C" w:rsidRPr="004D477C" w:rsidRDefault="004D477C" w:rsidP="004D477C">
      <w:pPr>
        <w:spacing w:after="120" w:line="240" w:lineRule="auto"/>
        <w:ind w:firstLine="709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bookmarkStart w:id="0" w:name="_GoBack"/>
      <w:bookmarkEnd w:id="0"/>
    </w:p>
    <w:p w:rsidR="004D477C" w:rsidRPr="004D477C" w:rsidRDefault="004D477C" w:rsidP="004D477C">
      <w:pPr>
        <w:spacing w:after="120" w:line="240" w:lineRule="auto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4D477C" w:rsidRPr="004D477C" w:rsidRDefault="004D477C" w:rsidP="004D477C">
      <w:pPr>
        <w:spacing w:after="120" w:line="240" w:lineRule="auto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sectPr w:rsidR="004D477C" w:rsidRPr="004D477C" w:rsidSect="003B7E10">
          <w:footerReference w:type="default" r:id="rId7"/>
          <w:pgSz w:w="11906" w:h="16838"/>
          <w:pgMar w:top="851" w:right="850" w:bottom="426" w:left="993" w:header="708" w:footer="279" w:gutter="0"/>
          <w:pgBorders w:offsetFrom="page">
            <w:top w:val="threeDEmboss" w:sz="24" w:space="24" w:color="00B0F0"/>
            <w:left w:val="threeDEmboss" w:sz="24" w:space="24" w:color="00B0F0"/>
            <w:bottom w:val="threeDEmboss" w:sz="24" w:space="24" w:color="00B0F0"/>
            <w:right w:val="threeDEmboss" w:sz="24" w:space="24" w:color="00B0F0"/>
          </w:pgBorders>
          <w:cols w:space="708"/>
          <w:titlePg/>
          <w:docGrid w:linePitch="360"/>
        </w:sectPr>
      </w:pPr>
    </w:p>
    <w:p w:rsidR="004F6416" w:rsidRPr="004D477C" w:rsidRDefault="004F6416" w:rsidP="00E53F37">
      <w:pPr>
        <w:pStyle w:val="2"/>
        <w:tabs>
          <w:tab w:val="left" w:pos="1134"/>
        </w:tabs>
        <w:spacing w:before="240" w:after="120" w:line="240" w:lineRule="auto"/>
        <w:ind w:firstLine="425"/>
        <w:jc w:val="center"/>
        <w:rPr>
          <w:rFonts w:ascii="Times New Roman" w:hAnsi="Times New Roman"/>
          <w:color w:val="auto"/>
          <w:sz w:val="24"/>
          <w:szCs w:val="24"/>
        </w:rPr>
      </w:pPr>
      <w:r w:rsidRPr="004D477C">
        <w:rPr>
          <w:rFonts w:ascii="Times New Roman" w:hAnsi="Times New Roman"/>
          <w:color w:val="auto"/>
          <w:sz w:val="24"/>
          <w:szCs w:val="24"/>
        </w:rPr>
        <w:lastRenderedPageBreak/>
        <w:t>1.</w:t>
      </w:r>
      <w:r w:rsidRPr="004D477C">
        <w:rPr>
          <w:rFonts w:ascii="Times New Roman" w:hAnsi="Times New Roman"/>
          <w:color w:val="auto"/>
          <w:sz w:val="24"/>
          <w:szCs w:val="24"/>
        </w:rPr>
        <w:tab/>
        <w:t>Общие</w:t>
      </w:r>
      <w:r w:rsidR="004D47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auto"/>
          <w:sz w:val="24"/>
          <w:szCs w:val="24"/>
        </w:rPr>
        <w:t>положения</w:t>
      </w:r>
      <w:r w:rsidR="004D477C">
        <w:rPr>
          <w:rFonts w:ascii="Times New Roman" w:hAnsi="Times New Roman"/>
          <w:color w:val="auto"/>
          <w:sz w:val="24"/>
          <w:szCs w:val="24"/>
        </w:rPr>
        <w:t>.</w:t>
      </w:r>
    </w:p>
    <w:p w:rsidR="004F6416" w:rsidRPr="004D477C" w:rsidRDefault="004F6416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1.1.</w:t>
      </w:r>
      <w:r w:rsidRPr="004D477C">
        <w:rPr>
          <w:rFonts w:ascii="Times New Roman" w:hAnsi="Times New Roman"/>
          <w:sz w:val="24"/>
          <w:szCs w:val="24"/>
        </w:rPr>
        <w:tab/>
        <w:t>Настоящее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Положение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регулирует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отношения,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возникающие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формировании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22126C" w:rsidRP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456E7B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</w:t>
      </w:r>
      <w:r w:rsidR="0022126C" w:rsidRP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егиональное</w:t>
      </w:r>
      <w:r w:rsid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22126C" w:rsidRP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отраслевое</w:t>
      </w:r>
      <w:r w:rsid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22126C" w:rsidRP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объединение</w:t>
      </w:r>
      <w:r w:rsid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22126C" w:rsidRP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работодателей</w:t>
      </w:r>
      <w:r w:rsid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22126C" w:rsidRP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«Саморегулируемая</w:t>
      </w:r>
      <w:r w:rsid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22126C" w:rsidRP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организация</w:t>
      </w:r>
      <w:r w:rsid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22126C" w:rsidRP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строителей</w:t>
      </w:r>
      <w:r w:rsid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22126C" w:rsidRP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Байкальского</w:t>
      </w:r>
      <w:r w:rsid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22126C" w:rsidRP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региона»</w:t>
      </w:r>
      <w:r w:rsid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22126C" w:rsidRP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(Ассоциация</w:t>
      </w:r>
      <w:r w:rsid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22126C" w:rsidRP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РООР</w:t>
      </w:r>
      <w:r w:rsid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22126C" w:rsidRP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СРОСБР),</w:t>
      </w:r>
      <w:r w:rsid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22126C" w:rsidRP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далее</w:t>
      </w:r>
      <w:r w:rsid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22126C" w:rsidRP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Ассоциация,</w:t>
      </w:r>
      <w:r w:rsidR="004D477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компенсационного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размещении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средств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компенсационного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использовании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целях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имущественной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ответственности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22126C" w:rsidRPr="004D477C">
        <w:rPr>
          <w:rFonts w:ascii="Times New Roman" w:hAnsi="Times New Roman"/>
          <w:sz w:val="24"/>
          <w:szCs w:val="24"/>
        </w:rPr>
        <w:t>Ассоциации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вследствие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неисполнения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или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ненадлежащего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исполнения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членами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22126C" w:rsidRPr="004D477C">
        <w:rPr>
          <w:rFonts w:ascii="Times New Roman" w:hAnsi="Times New Roman"/>
          <w:sz w:val="24"/>
          <w:szCs w:val="24"/>
        </w:rPr>
        <w:t>Ассоциации</w:t>
      </w:r>
      <w:r w:rsidRPr="004D477C">
        <w:rPr>
          <w:rFonts w:ascii="Times New Roman" w:hAnsi="Times New Roman"/>
          <w:sz w:val="24"/>
          <w:szCs w:val="24"/>
        </w:rPr>
        <w:t>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предусмотренной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статьей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60.1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Градостроительного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кодекса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Российской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Федерации.</w:t>
      </w:r>
    </w:p>
    <w:p w:rsidR="004F6416" w:rsidRPr="004D477C" w:rsidRDefault="004F6416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1.2.</w:t>
      </w:r>
      <w:r w:rsidRPr="004D477C">
        <w:rPr>
          <w:rFonts w:ascii="Times New Roman" w:hAnsi="Times New Roman"/>
          <w:sz w:val="24"/>
          <w:szCs w:val="24"/>
        </w:rPr>
        <w:tab/>
        <w:t>Настоящее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Положение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разработано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соответствии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Федеральным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законом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01.12.2007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№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315-ФЗ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«О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саморегулируемых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организациях»,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Градостроительным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кодексом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Российской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Федерации,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Федеральный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закон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29.12.2004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№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191-ФЗ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«О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введении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действие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Градостроительного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кодекса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Российской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Федерации»,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действующим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законодательством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Российской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Федерации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Уставом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22126C" w:rsidRPr="004D477C">
        <w:rPr>
          <w:rFonts w:ascii="Times New Roman" w:hAnsi="Times New Roman"/>
          <w:sz w:val="24"/>
          <w:szCs w:val="24"/>
        </w:rPr>
        <w:t>Ассоциации</w:t>
      </w:r>
      <w:r w:rsidRPr="004D477C">
        <w:rPr>
          <w:rFonts w:ascii="Times New Roman" w:hAnsi="Times New Roman"/>
          <w:sz w:val="24"/>
          <w:szCs w:val="24"/>
        </w:rPr>
        <w:t>.</w:t>
      </w:r>
    </w:p>
    <w:p w:rsidR="009C410C" w:rsidRPr="004D477C" w:rsidRDefault="009C410C" w:rsidP="00E53F37">
      <w:pPr>
        <w:pStyle w:val="2"/>
        <w:tabs>
          <w:tab w:val="left" w:pos="1134"/>
        </w:tabs>
        <w:spacing w:before="240" w:after="120" w:line="240" w:lineRule="auto"/>
        <w:ind w:firstLine="425"/>
        <w:jc w:val="center"/>
        <w:rPr>
          <w:rFonts w:ascii="Times New Roman" w:hAnsi="Times New Roman"/>
          <w:color w:val="auto"/>
          <w:sz w:val="24"/>
          <w:szCs w:val="24"/>
        </w:rPr>
      </w:pPr>
      <w:r w:rsidRPr="004D477C">
        <w:rPr>
          <w:rFonts w:ascii="Times New Roman" w:hAnsi="Times New Roman"/>
          <w:color w:val="auto"/>
          <w:sz w:val="24"/>
          <w:szCs w:val="24"/>
        </w:rPr>
        <w:t>2.</w:t>
      </w:r>
      <w:r w:rsidRPr="004D477C">
        <w:rPr>
          <w:rFonts w:ascii="Times New Roman" w:hAnsi="Times New Roman"/>
          <w:color w:val="auto"/>
          <w:sz w:val="24"/>
          <w:szCs w:val="24"/>
        </w:rPr>
        <w:tab/>
        <w:t>Определение</w:t>
      </w:r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auto"/>
          <w:sz w:val="24"/>
          <w:szCs w:val="24"/>
        </w:rPr>
        <w:t>используемых</w:t>
      </w:r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auto"/>
          <w:sz w:val="24"/>
          <w:szCs w:val="24"/>
        </w:rPr>
        <w:t>понятий</w:t>
      </w:r>
      <w:r w:rsidR="004D477C">
        <w:rPr>
          <w:rFonts w:ascii="Times New Roman" w:hAnsi="Times New Roman"/>
          <w:color w:val="auto"/>
          <w:sz w:val="24"/>
          <w:szCs w:val="24"/>
        </w:rPr>
        <w:t>.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настоящем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Положении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используются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следующие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основные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понятия: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2.1.</w:t>
      </w:r>
      <w:r w:rsidRPr="004D477C">
        <w:rPr>
          <w:rFonts w:ascii="Times New Roman" w:hAnsi="Times New Roman"/>
          <w:sz w:val="24"/>
          <w:szCs w:val="24"/>
        </w:rPr>
        <w:tab/>
      </w:r>
      <w:r w:rsidRPr="00E53F37">
        <w:rPr>
          <w:rFonts w:ascii="Times New Roman" w:hAnsi="Times New Roman"/>
          <w:b/>
          <w:i/>
          <w:sz w:val="24"/>
          <w:szCs w:val="24"/>
        </w:rPr>
        <w:t>Конкурентные</w:t>
      </w:r>
      <w:r w:rsidR="004D477C" w:rsidRPr="00E53F3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53F37">
        <w:rPr>
          <w:rFonts w:ascii="Times New Roman" w:hAnsi="Times New Roman"/>
          <w:b/>
          <w:i/>
          <w:sz w:val="24"/>
          <w:szCs w:val="24"/>
        </w:rPr>
        <w:t>способы</w:t>
      </w:r>
      <w:r w:rsidR="004D477C" w:rsidRPr="00E53F3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53F37">
        <w:rPr>
          <w:rFonts w:ascii="Times New Roman" w:hAnsi="Times New Roman"/>
          <w:b/>
          <w:i/>
          <w:sz w:val="24"/>
          <w:szCs w:val="24"/>
        </w:rPr>
        <w:t>заключения</w:t>
      </w:r>
      <w:r w:rsidR="004D477C" w:rsidRPr="00E53F3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53F37">
        <w:rPr>
          <w:rFonts w:ascii="Times New Roman" w:hAnsi="Times New Roman"/>
          <w:b/>
          <w:i/>
          <w:sz w:val="24"/>
          <w:szCs w:val="24"/>
        </w:rPr>
        <w:t>договоров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–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конкурентные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способы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заключения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соответствии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законодательством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Российской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Федерации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контрактной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системе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сфере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закупок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товаров,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работ,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услуг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для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государственных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муниципальных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нужд,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законодательством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Российской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Федерации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закупках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товаров,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работ,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услуг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отдельными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видами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юридических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лиц,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или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случаях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результатам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торгов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(конкурсов,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аукционов),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если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соответствии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законодательством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Российской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Федерации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проведение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торгов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(конкурсов,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аукционов)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для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заключения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соответствующих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является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обязательным.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2.2.</w:t>
      </w:r>
      <w:r w:rsidRPr="004D477C">
        <w:rPr>
          <w:rFonts w:ascii="Times New Roman" w:hAnsi="Times New Roman"/>
          <w:sz w:val="24"/>
          <w:szCs w:val="24"/>
        </w:rPr>
        <w:tab/>
      </w:r>
      <w:r w:rsidRPr="00E53F37">
        <w:rPr>
          <w:rFonts w:ascii="Times New Roman" w:hAnsi="Times New Roman"/>
          <w:b/>
          <w:i/>
          <w:sz w:val="24"/>
          <w:szCs w:val="24"/>
        </w:rPr>
        <w:t>Договор</w:t>
      </w:r>
      <w:r w:rsidR="004D477C" w:rsidRPr="00E53F3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53F37">
        <w:rPr>
          <w:rFonts w:ascii="Times New Roman" w:hAnsi="Times New Roman"/>
          <w:b/>
          <w:i/>
          <w:sz w:val="24"/>
          <w:szCs w:val="24"/>
        </w:rPr>
        <w:t>строительного</w:t>
      </w:r>
      <w:r w:rsidR="004D477C" w:rsidRPr="00E53F3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53F37">
        <w:rPr>
          <w:rFonts w:ascii="Times New Roman" w:hAnsi="Times New Roman"/>
          <w:b/>
          <w:i/>
          <w:sz w:val="24"/>
          <w:szCs w:val="24"/>
        </w:rPr>
        <w:t>подряда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–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строительстве,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реконструкции,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капитальном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E55507">
        <w:rPr>
          <w:rFonts w:ascii="Times New Roman" w:hAnsi="Times New Roman"/>
          <w:sz w:val="24"/>
          <w:szCs w:val="24"/>
        </w:rPr>
        <w:t>ремонте, сносе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объектов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капитального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строительства,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заключенный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саморегулируемой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организации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застройщиком,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техническим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заказчиком,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лицом,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ответственным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эксплуатацию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здания,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сооружения,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региональным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оператором.</w:t>
      </w:r>
      <w:r w:rsidR="004D477C">
        <w:rPr>
          <w:rFonts w:ascii="Times New Roman" w:hAnsi="Times New Roman"/>
          <w:sz w:val="24"/>
          <w:szCs w:val="24"/>
        </w:rPr>
        <w:t xml:space="preserve">  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2.3.</w:t>
      </w:r>
      <w:r w:rsidRPr="004D477C">
        <w:rPr>
          <w:rFonts w:ascii="Times New Roman" w:hAnsi="Times New Roman"/>
          <w:sz w:val="24"/>
          <w:szCs w:val="24"/>
        </w:rPr>
        <w:tab/>
      </w:r>
      <w:r w:rsidRPr="00E53F37">
        <w:rPr>
          <w:rFonts w:ascii="Times New Roman" w:hAnsi="Times New Roman"/>
          <w:b/>
          <w:i/>
          <w:sz w:val="24"/>
          <w:szCs w:val="24"/>
        </w:rPr>
        <w:t>Дополнительный</w:t>
      </w:r>
      <w:r w:rsidR="004D477C" w:rsidRPr="00E53F3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53F37">
        <w:rPr>
          <w:rFonts w:ascii="Times New Roman" w:hAnsi="Times New Roman"/>
          <w:b/>
          <w:i/>
          <w:sz w:val="24"/>
          <w:szCs w:val="24"/>
        </w:rPr>
        <w:t>взнос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–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сумма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денежных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средств,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подлежащая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внесению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саморегулируемой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организации,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ранее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внесшим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взнос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компенсационный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указанный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случаях,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предусмотренных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Градостроительным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кодексом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Российской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Федерации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или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своей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инициативе.</w:t>
      </w:r>
    </w:p>
    <w:p w:rsidR="009C410C" w:rsidRPr="004D477C" w:rsidRDefault="009C410C" w:rsidP="00E53F37">
      <w:pPr>
        <w:pStyle w:val="2"/>
        <w:tabs>
          <w:tab w:val="left" w:pos="1134"/>
        </w:tabs>
        <w:spacing w:before="240" w:after="120" w:line="240" w:lineRule="auto"/>
        <w:ind w:firstLine="425"/>
        <w:jc w:val="center"/>
        <w:rPr>
          <w:rFonts w:ascii="Times New Roman" w:hAnsi="Times New Roman"/>
          <w:color w:val="auto"/>
          <w:sz w:val="24"/>
          <w:szCs w:val="24"/>
        </w:rPr>
      </w:pPr>
      <w:r w:rsidRPr="004D477C">
        <w:rPr>
          <w:rFonts w:ascii="Times New Roman" w:hAnsi="Times New Roman"/>
          <w:color w:val="auto"/>
          <w:sz w:val="24"/>
          <w:szCs w:val="24"/>
        </w:rPr>
        <w:t>3.</w:t>
      </w:r>
      <w:r w:rsidRPr="004D477C">
        <w:rPr>
          <w:rFonts w:ascii="Times New Roman" w:hAnsi="Times New Roman"/>
          <w:color w:val="auto"/>
          <w:sz w:val="24"/>
          <w:szCs w:val="24"/>
        </w:rPr>
        <w:tab/>
        <w:t>Цели</w:t>
      </w:r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auto"/>
          <w:sz w:val="24"/>
          <w:szCs w:val="24"/>
        </w:rPr>
        <w:t>и</w:t>
      </w:r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auto"/>
          <w:sz w:val="24"/>
          <w:szCs w:val="24"/>
        </w:rPr>
        <w:t>основания</w:t>
      </w:r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auto"/>
          <w:sz w:val="24"/>
          <w:szCs w:val="24"/>
        </w:rPr>
        <w:t>создания</w:t>
      </w:r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auto"/>
          <w:sz w:val="24"/>
          <w:szCs w:val="24"/>
        </w:rPr>
        <w:t>компенсационного</w:t>
      </w:r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auto"/>
          <w:sz w:val="24"/>
          <w:szCs w:val="24"/>
        </w:rPr>
        <w:t>фонда</w:t>
      </w:r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auto"/>
          <w:sz w:val="24"/>
          <w:szCs w:val="24"/>
        </w:rPr>
        <w:t>обеспечения</w:t>
      </w:r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auto"/>
          <w:sz w:val="24"/>
          <w:szCs w:val="24"/>
        </w:rPr>
        <w:t>договорных</w:t>
      </w:r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auto"/>
          <w:sz w:val="24"/>
          <w:szCs w:val="24"/>
        </w:rPr>
        <w:t>обязательств</w:t>
      </w:r>
      <w:r w:rsidR="004D477C">
        <w:rPr>
          <w:rFonts w:ascii="Times New Roman" w:hAnsi="Times New Roman"/>
          <w:color w:val="auto"/>
          <w:sz w:val="24"/>
          <w:szCs w:val="24"/>
        </w:rPr>
        <w:t>.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3.1.</w:t>
      </w:r>
      <w:r w:rsidRPr="004D477C">
        <w:rPr>
          <w:rFonts w:ascii="Times New Roman" w:hAnsi="Times New Roman"/>
          <w:sz w:val="24"/>
          <w:szCs w:val="24"/>
        </w:rPr>
        <w:tab/>
        <w:t>Компенсационный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 </w:t>
      </w:r>
      <w:r w:rsidR="00B80B9C" w:rsidRPr="004D477C">
        <w:rPr>
          <w:rFonts w:ascii="Times New Roman" w:hAnsi="Times New Roman"/>
          <w:sz w:val="24"/>
          <w:szCs w:val="24"/>
        </w:rPr>
        <w:t>Ассоциации</w:t>
      </w:r>
      <w:proofErr w:type="gramEnd"/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формируется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целях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имущественной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ответственности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членов</w:t>
      </w:r>
      <w:r w:rsidR="004D477C">
        <w:rPr>
          <w:rFonts w:ascii="Times New Roman" w:hAnsi="Times New Roman"/>
          <w:sz w:val="24"/>
          <w:szCs w:val="24"/>
        </w:rPr>
        <w:t xml:space="preserve">  </w:t>
      </w:r>
      <w:r w:rsidR="00B80B9C" w:rsidRPr="004D477C">
        <w:rPr>
          <w:rFonts w:ascii="Times New Roman" w:hAnsi="Times New Roman"/>
          <w:sz w:val="24"/>
          <w:szCs w:val="24"/>
        </w:rPr>
        <w:t>Ассоциации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обязательствам,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возникшим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вследствие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неисполнения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или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ненадлежащего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исполнения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ими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договорам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строительного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подряда,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заключенным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использованием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конкурентных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способов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заключения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договоров.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3.2.</w:t>
      </w:r>
      <w:r w:rsidRPr="004D477C">
        <w:rPr>
          <w:rFonts w:ascii="Times New Roman" w:hAnsi="Times New Roman"/>
          <w:sz w:val="24"/>
          <w:szCs w:val="24"/>
        </w:rPr>
        <w:tab/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B80B9C" w:rsidRPr="004D477C">
        <w:rPr>
          <w:rFonts w:ascii="Times New Roman" w:hAnsi="Times New Roman"/>
          <w:sz w:val="24"/>
          <w:szCs w:val="24"/>
        </w:rPr>
        <w:t>Ассоциация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несет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субсидиарную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(дополнительную)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ответственность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обязательствам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своих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случаях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пределах,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предусмотренных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статьей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60.1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Градостроительного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кодекса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Российской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Федерации.</w:t>
      </w:r>
      <w:r w:rsidR="004D477C">
        <w:rPr>
          <w:rFonts w:ascii="Times New Roman" w:hAnsi="Times New Roman"/>
          <w:sz w:val="24"/>
          <w:szCs w:val="24"/>
        </w:rPr>
        <w:t xml:space="preserve"> 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3.3.</w:t>
      </w:r>
      <w:r w:rsidRPr="004D477C">
        <w:rPr>
          <w:rFonts w:ascii="Times New Roman" w:hAnsi="Times New Roman"/>
          <w:sz w:val="24"/>
          <w:szCs w:val="24"/>
        </w:rPr>
        <w:tab/>
        <w:t>Компенсационный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B80B9C" w:rsidRPr="004D477C">
        <w:rPr>
          <w:rFonts w:ascii="Times New Roman" w:hAnsi="Times New Roman"/>
          <w:sz w:val="24"/>
          <w:szCs w:val="24"/>
        </w:rPr>
        <w:t>Ассоциации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формируется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случае,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если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менее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чем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тридцать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саморегулируемой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организации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подали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 </w:t>
      </w:r>
      <w:r w:rsidR="00B80B9C" w:rsidRPr="004D477C">
        <w:rPr>
          <w:rFonts w:ascii="Times New Roman" w:hAnsi="Times New Roman"/>
          <w:sz w:val="24"/>
          <w:szCs w:val="24"/>
        </w:rPr>
        <w:t>Ассоциацию</w:t>
      </w:r>
      <w:proofErr w:type="gramEnd"/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заявления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намерении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принимать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участие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заключении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строительного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подряда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использованием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конкурентных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способов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заключения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договоров.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основании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указанных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заявлений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365A76" w:rsidRPr="004D477C">
        <w:rPr>
          <w:rFonts w:ascii="Times New Roman" w:hAnsi="Times New Roman"/>
          <w:sz w:val="24"/>
          <w:szCs w:val="24"/>
        </w:rPr>
        <w:t>Правление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365A76" w:rsidRPr="004D477C">
        <w:rPr>
          <w:rFonts w:ascii="Times New Roman" w:hAnsi="Times New Roman"/>
          <w:sz w:val="24"/>
          <w:szCs w:val="24"/>
        </w:rPr>
        <w:t>Ассоциации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принимает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решение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формировании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компенсационного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B80B9C" w:rsidRPr="004D477C">
        <w:rPr>
          <w:rFonts w:ascii="Times New Roman" w:hAnsi="Times New Roman"/>
          <w:sz w:val="24"/>
          <w:szCs w:val="24"/>
        </w:rPr>
        <w:t>Ассоциации</w:t>
      </w:r>
      <w:r w:rsidRPr="004D477C">
        <w:rPr>
          <w:rFonts w:ascii="Times New Roman" w:hAnsi="Times New Roman"/>
          <w:sz w:val="24"/>
          <w:szCs w:val="24"/>
        </w:rPr>
        <w:t>.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lastRenderedPageBreak/>
        <w:t>3.4.</w:t>
      </w:r>
      <w:r w:rsidRPr="004D477C">
        <w:rPr>
          <w:rFonts w:ascii="Times New Roman" w:hAnsi="Times New Roman"/>
          <w:sz w:val="24"/>
          <w:szCs w:val="24"/>
        </w:rPr>
        <w:tab/>
        <w:t>На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средства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компенсационного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может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быть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обращено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взыскание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обязательствам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B80B9C" w:rsidRPr="004D477C">
        <w:rPr>
          <w:rFonts w:ascii="Times New Roman" w:hAnsi="Times New Roman"/>
          <w:sz w:val="24"/>
          <w:szCs w:val="24"/>
        </w:rPr>
        <w:t>Ассоциации</w:t>
      </w:r>
      <w:r w:rsidRPr="004D477C">
        <w:rPr>
          <w:rFonts w:ascii="Times New Roman" w:hAnsi="Times New Roman"/>
          <w:sz w:val="24"/>
          <w:szCs w:val="24"/>
        </w:rPr>
        <w:t>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исключением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обращения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взыскания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целях,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указанных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пункте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6.</w:t>
      </w:r>
      <w:r w:rsidR="0030434E" w:rsidRPr="004D477C">
        <w:rPr>
          <w:rFonts w:ascii="Times New Roman" w:hAnsi="Times New Roman"/>
          <w:sz w:val="24"/>
          <w:szCs w:val="24"/>
        </w:rPr>
        <w:t>6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настоящего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Положения.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Такие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средства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включаются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конкурсную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массу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случае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признания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судом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B80B9C" w:rsidRPr="004D477C">
        <w:rPr>
          <w:rFonts w:ascii="Times New Roman" w:hAnsi="Times New Roman"/>
          <w:sz w:val="24"/>
          <w:szCs w:val="24"/>
        </w:rPr>
        <w:t>Ассоциации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несостоятельной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(банкротом).</w:t>
      </w:r>
      <w:r w:rsidR="004D477C">
        <w:rPr>
          <w:rFonts w:ascii="Times New Roman" w:hAnsi="Times New Roman"/>
          <w:sz w:val="24"/>
          <w:szCs w:val="24"/>
        </w:rPr>
        <w:t xml:space="preserve"> 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3.5.</w:t>
      </w:r>
      <w:r w:rsidRPr="004D477C">
        <w:rPr>
          <w:rFonts w:ascii="Times New Roman" w:hAnsi="Times New Roman"/>
          <w:sz w:val="24"/>
          <w:szCs w:val="24"/>
        </w:rPr>
        <w:tab/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случае</w:t>
      </w:r>
      <w:r w:rsidR="00456E7B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если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постоянно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действующим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коллегиальным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органом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477C">
        <w:rPr>
          <w:rFonts w:ascii="Times New Roman" w:hAnsi="Times New Roman"/>
          <w:sz w:val="24"/>
          <w:szCs w:val="24"/>
        </w:rPr>
        <w:t>управления</w:t>
      </w:r>
      <w:r w:rsidR="004D477C">
        <w:rPr>
          <w:rFonts w:ascii="Times New Roman" w:hAnsi="Times New Roman"/>
          <w:sz w:val="24"/>
          <w:szCs w:val="24"/>
        </w:rPr>
        <w:t xml:space="preserve">  </w:t>
      </w:r>
      <w:r w:rsidR="00B80B9C" w:rsidRPr="004D477C">
        <w:rPr>
          <w:rFonts w:ascii="Times New Roman" w:hAnsi="Times New Roman"/>
          <w:sz w:val="24"/>
          <w:szCs w:val="24"/>
        </w:rPr>
        <w:t>Ассоциации</w:t>
      </w:r>
      <w:proofErr w:type="gramEnd"/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принято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решение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формировании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компенсационного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063E2A" w:rsidRPr="004D477C">
        <w:rPr>
          <w:rFonts w:ascii="Times New Roman" w:hAnsi="Times New Roman"/>
          <w:sz w:val="24"/>
          <w:szCs w:val="24"/>
        </w:rPr>
        <w:t>Ассоциация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процессе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осуществления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своей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последующей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деятельности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вправе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принимать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решение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ликвидации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компенсационного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обязательств.</w:t>
      </w:r>
    </w:p>
    <w:p w:rsidR="00063E2A" w:rsidRPr="004D477C" w:rsidRDefault="009C410C" w:rsidP="00E53F37">
      <w:pPr>
        <w:pStyle w:val="2"/>
        <w:tabs>
          <w:tab w:val="left" w:pos="1134"/>
        </w:tabs>
        <w:spacing w:before="240" w:after="120" w:line="240" w:lineRule="auto"/>
        <w:ind w:firstLine="425"/>
        <w:jc w:val="center"/>
        <w:rPr>
          <w:rFonts w:ascii="Times New Roman" w:hAnsi="Times New Roman"/>
          <w:color w:val="auto"/>
          <w:sz w:val="24"/>
          <w:szCs w:val="24"/>
        </w:rPr>
      </w:pPr>
      <w:r w:rsidRPr="004D477C">
        <w:rPr>
          <w:rFonts w:ascii="Times New Roman" w:hAnsi="Times New Roman"/>
          <w:color w:val="auto"/>
          <w:sz w:val="24"/>
          <w:szCs w:val="24"/>
        </w:rPr>
        <w:t>4.</w:t>
      </w:r>
      <w:r w:rsidRPr="004D477C">
        <w:rPr>
          <w:rFonts w:ascii="Times New Roman" w:hAnsi="Times New Roman"/>
          <w:color w:val="auto"/>
          <w:sz w:val="24"/>
          <w:szCs w:val="24"/>
        </w:rPr>
        <w:tab/>
        <w:t>Порядок</w:t>
      </w:r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auto"/>
          <w:sz w:val="24"/>
          <w:szCs w:val="24"/>
        </w:rPr>
        <w:t>формирования</w:t>
      </w:r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auto"/>
          <w:sz w:val="24"/>
          <w:szCs w:val="24"/>
        </w:rPr>
        <w:t>компенсационного</w:t>
      </w:r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auto"/>
          <w:sz w:val="24"/>
          <w:szCs w:val="24"/>
        </w:rPr>
        <w:t>фонда</w:t>
      </w:r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auto"/>
          <w:sz w:val="24"/>
          <w:szCs w:val="24"/>
        </w:rPr>
        <w:t>обеспечения</w:t>
      </w:r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auto"/>
          <w:sz w:val="24"/>
          <w:szCs w:val="24"/>
        </w:rPr>
        <w:t>договорных</w:t>
      </w:r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auto"/>
          <w:sz w:val="24"/>
          <w:szCs w:val="24"/>
        </w:rPr>
        <w:t>обязательств</w:t>
      </w:r>
      <w:r w:rsidR="00456E7B">
        <w:rPr>
          <w:rFonts w:ascii="Times New Roman" w:hAnsi="Times New Roman"/>
          <w:color w:val="auto"/>
          <w:sz w:val="24"/>
          <w:szCs w:val="24"/>
        </w:rPr>
        <w:t>.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4.1.</w:t>
      </w:r>
      <w:r w:rsidRPr="004D477C">
        <w:rPr>
          <w:rFonts w:ascii="Times New Roman" w:hAnsi="Times New Roman"/>
          <w:sz w:val="24"/>
          <w:szCs w:val="24"/>
        </w:rPr>
        <w:tab/>
        <w:t>Компенсационный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формируется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денежной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форме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счет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следующих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источников: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4.1.1.</w:t>
      </w:r>
      <w:r w:rsidRPr="004D477C">
        <w:rPr>
          <w:rFonts w:ascii="Times New Roman" w:hAnsi="Times New Roman"/>
          <w:sz w:val="24"/>
          <w:szCs w:val="24"/>
        </w:rPr>
        <w:tab/>
        <w:t>Взносы,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внесенные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477C">
        <w:rPr>
          <w:rFonts w:ascii="Times New Roman" w:hAnsi="Times New Roman"/>
          <w:sz w:val="24"/>
          <w:szCs w:val="24"/>
        </w:rPr>
        <w:t>членами</w:t>
      </w:r>
      <w:r w:rsidR="004D477C">
        <w:rPr>
          <w:rFonts w:ascii="Times New Roman" w:hAnsi="Times New Roman"/>
          <w:sz w:val="24"/>
          <w:szCs w:val="24"/>
        </w:rPr>
        <w:t xml:space="preserve">  </w:t>
      </w:r>
      <w:r w:rsidR="006617E5" w:rsidRPr="004D477C">
        <w:rPr>
          <w:rFonts w:ascii="Times New Roman" w:hAnsi="Times New Roman"/>
          <w:sz w:val="24"/>
          <w:szCs w:val="24"/>
        </w:rPr>
        <w:t>Ассоциации</w:t>
      </w:r>
      <w:proofErr w:type="gramEnd"/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компенсационный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размере,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установленном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соответствии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пунктом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5.2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настоящего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Положения.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4.1.2.</w:t>
      </w:r>
      <w:r w:rsidRPr="004D477C">
        <w:rPr>
          <w:rFonts w:ascii="Times New Roman" w:hAnsi="Times New Roman"/>
          <w:sz w:val="24"/>
          <w:szCs w:val="24"/>
        </w:rPr>
        <w:tab/>
        <w:t>Средства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компенсационного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477C">
        <w:rPr>
          <w:rFonts w:ascii="Times New Roman" w:hAnsi="Times New Roman"/>
          <w:sz w:val="24"/>
          <w:szCs w:val="24"/>
        </w:rPr>
        <w:t>фонда</w:t>
      </w:r>
      <w:r w:rsidR="004D477C">
        <w:rPr>
          <w:rFonts w:ascii="Times New Roman" w:hAnsi="Times New Roman"/>
          <w:sz w:val="24"/>
          <w:szCs w:val="24"/>
        </w:rPr>
        <w:t xml:space="preserve">  </w:t>
      </w:r>
      <w:r w:rsidR="006617E5" w:rsidRPr="004D477C">
        <w:rPr>
          <w:rFonts w:ascii="Times New Roman" w:hAnsi="Times New Roman"/>
          <w:sz w:val="24"/>
          <w:szCs w:val="24"/>
        </w:rPr>
        <w:t>Ассоциации</w:t>
      </w:r>
      <w:proofErr w:type="gramEnd"/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(взносы,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дополнительные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взносы),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внесенные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A96897" w:rsidRPr="004D477C">
        <w:rPr>
          <w:rFonts w:ascii="Times New Roman" w:hAnsi="Times New Roman"/>
          <w:sz w:val="24"/>
          <w:szCs w:val="24"/>
        </w:rPr>
        <w:t>до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A96897" w:rsidRPr="004D477C">
        <w:rPr>
          <w:rFonts w:ascii="Times New Roman" w:hAnsi="Times New Roman"/>
          <w:sz w:val="24"/>
          <w:szCs w:val="24"/>
        </w:rPr>
        <w:t>формирования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A96897" w:rsidRPr="004D477C">
        <w:rPr>
          <w:rFonts w:ascii="Times New Roman" w:hAnsi="Times New Roman"/>
          <w:sz w:val="24"/>
          <w:szCs w:val="24"/>
        </w:rPr>
        <w:t>компенсационного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A96897" w:rsidRPr="004D477C">
        <w:rPr>
          <w:rFonts w:ascii="Times New Roman" w:hAnsi="Times New Roman"/>
          <w:sz w:val="24"/>
          <w:szCs w:val="24"/>
        </w:rPr>
        <w:t>фонда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A96897"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A96897"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A96897"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ранее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исключенными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членами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членами,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добровольно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прекратившими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членство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6617E5" w:rsidRPr="004D477C">
        <w:rPr>
          <w:rFonts w:ascii="Times New Roman" w:hAnsi="Times New Roman"/>
          <w:sz w:val="24"/>
          <w:szCs w:val="24"/>
        </w:rPr>
        <w:t>Ассоциации</w:t>
      </w:r>
      <w:r w:rsidRPr="004D477C">
        <w:rPr>
          <w:rFonts w:ascii="Times New Roman" w:hAnsi="Times New Roman"/>
          <w:sz w:val="24"/>
          <w:szCs w:val="24"/>
        </w:rPr>
        <w:t>.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4.1.3.</w:t>
      </w:r>
      <w:r w:rsidRPr="004D477C">
        <w:rPr>
          <w:rFonts w:ascii="Times New Roman" w:hAnsi="Times New Roman"/>
          <w:sz w:val="24"/>
          <w:szCs w:val="24"/>
        </w:rPr>
        <w:tab/>
        <w:t>Дополнительные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взносы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6617E5" w:rsidRPr="004D477C">
        <w:rPr>
          <w:rFonts w:ascii="Times New Roman" w:hAnsi="Times New Roman"/>
          <w:sz w:val="24"/>
          <w:szCs w:val="24"/>
        </w:rPr>
        <w:t>Ассоциации</w:t>
      </w:r>
      <w:r w:rsidRPr="004D477C">
        <w:rPr>
          <w:rFonts w:ascii="Times New Roman" w:hAnsi="Times New Roman"/>
          <w:sz w:val="24"/>
          <w:szCs w:val="24"/>
        </w:rPr>
        <w:t>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477C">
        <w:rPr>
          <w:rFonts w:ascii="Times New Roman" w:hAnsi="Times New Roman"/>
          <w:sz w:val="24"/>
          <w:szCs w:val="24"/>
        </w:rPr>
        <w:t>если</w:t>
      </w:r>
      <w:r w:rsidR="004D477C">
        <w:rPr>
          <w:rFonts w:ascii="Times New Roman" w:hAnsi="Times New Roman"/>
          <w:sz w:val="24"/>
          <w:szCs w:val="24"/>
        </w:rPr>
        <w:t xml:space="preserve">  </w:t>
      </w:r>
      <w:r w:rsidR="006617E5" w:rsidRPr="004D477C">
        <w:rPr>
          <w:rFonts w:ascii="Times New Roman" w:hAnsi="Times New Roman"/>
          <w:sz w:val="24"/>
          <w:szCs w:val="24"/>
        </w:rPr>
        <w:t>Ассоциацией</w:t>
      </w:r>
      <w:proofErr w:type="gramEnd"/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принято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решение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внесении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членами</w:t>
      </w:r>
      <w:r w:rsidR="004D477C">
        <w:rPr>
          <w:rFonts w:ascii="Times New Roman" w:hAnsi="Times New Roman"/>
          <w:sz w:val="24"/>
          <w:szCs w:val="24"/>
        </w:rPr>
        <w:t xml:space="preserve">  </w:t>
      </w:r>
      <w:r w:rsidR="006617E5" w:rsidRPr="004D477C">
        <w:rPr>
          <w:rFonts w:ascii="Times New Roman" w:hAnsi="Times New Roman"/>
          <w:sz w:val="24"/>
          <w:szCs w:val="24"/>
        </w:rPr>
        <w:t>Ассоциации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дополнительных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взносов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компенсационный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соответствии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пунктом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5.6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настоящего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Положения.</w:t>
      </w:r>
    </w:p>
    <w:p w:rsidR="009C410C" w:rsidRPr="00277237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7237">
        <w:rPr>
          <w:rFonts w:ascii="Times New Roman" w:hAnsi="Times New Roman"/>
          <w:sz w:val="24"/>
          <w:szCs w:val="24"/>
        </w:rPr>
        <w:t>4.1.4.</w:t>
      </w:r>
      <w:r w:rsidRPr="00277237">
        <w:rPr>
          <w:rFonts w:ascii="Times New Roman" w:hAnsi="Times New Roman"/>
          <w:sz w:val="24"/>
          <w:szCs w:val="24"/>
        </w:rPr>
        <w:tab/>
        <w:t>Денежные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средства,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перечисленные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другими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саморегулируемыми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организациями,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зарегистрированными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на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территории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иного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субъекта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Российской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Федерации,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за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члена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саморегулируемой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организации,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если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такой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член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саморегулируемой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организации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добровольно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прекратил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членство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в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другой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саморегулируемой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организации,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зарегистрированной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на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территории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иного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субъекта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Российской</w:t>
      </w:r>
      <w:r w:rsidR="004D477C" w:rsidRPr="00277237">
        <w:rPr>
          <w:rFonts w:ascii="Times New Roman" w:hAnsi="Times New Roman"/>
          <w:sz w:val="24"/>
          <w:szCs w:val="24"/>
        </w:rPr>
        <w:t xml:space="preserve"> </w:t>
      </w:r>
      <w:r w:rsidRPr="00277237">
        <w:rPr>
          <w:rFonts w:ascii="Times New Roman" w:hAnsi="Times New Roman"/>
          <w:sz w:val="24"/>
          <w:szCs w:val="24"/>
        </w:rPr>
        <w:t>Федерации.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4.1.5.</w:t>
      </w:r>
      <w:r w:rsidRPr="004D477C">
        <w:rPr>
          <w:rFonts w:ascii="Times New Roman" w:hAnsi="Times New Roman"/>
          <w:sz w:val="24"/>
          <w:szCs w:val="24"/>
        </w:rPr>
        <w:tab/>
        <w:t>Денежные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средства,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внесенные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01.07.2017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членами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6617E5" w:rsidRPr="004D477C">
        <w:rPr>
          <w:rFonts w:ascii="Times New Roman" w:hAnsi="Times New Roman"/>
          <w:sz w:val="24"/>
          <w:szCs w:val="24"/>
        </w:rPr>
        <w:t>Ассоциации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компенсационный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саморегулируемой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организации,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формирования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компенсационного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зачтенные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счет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уплаты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ими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взносов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компенсационный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обязательств.</w:t>
      </w:r>
      <w:r w:rsidR="004D477C">
        <w:rPr>
          <w:rFonts w:ascii="Times New Roman" w:hAnsi="Times New Roman"/>
          <w:sz w:val="24"/>
          <w:szCs w:val="24"/>
        </w:rPr>
        <w:t xml:space="preserve"> 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4.1.6.</w:t>
      </w:r>
      <w:r w:rsidRPr="004D477C">
        <w:rPr>
          <w:rFonts w:ascii="Times New Roman" w:hAnsi="Times New Roman"/>
          <w:sz w:val="24"/>
          <w:szCs w:val="24"/>
        </w:rPr>
        <w:tab/>
        <w:t>Денежные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средства,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перечисленные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Национальным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объединением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строителей,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членов,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вступивших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6617E5" w:rsidRPr="004D477C">
        <w:rPr>
          <w:rFonts w:ascii="Times New Roman" w:hAnsi="Times New Roman"/>
          <w:sz w:val="24"/>
          <w:szCs w:val="24"/>
        </w:rPr>
        <w:t>Ассоциацию</w:t>
      </w:r>
      <w:r w:rsidRPr="004D477C">
        <w:rPr>
          <w:rFonts w:ascii="Times New Roman" w:hAnsi="Times New Roman"/>
          <w:sz w:val="24"/>
          <w:szCs w:val="24"/>
        </w:rPr>
        <w:t>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членство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которых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другой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саморегулируемой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организации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прекращено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связи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исключением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указанной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другой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саморегулируемой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организации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из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государственного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реестра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саморегулируемых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организаций.</w:t>
      </w:r>
      <w:r w:rsidR="004D477C">
        <w:rPr>
          <w:rFonts w:ascii="Times New Roman" w:hAnsi="Times New Roman"/>
          <w:sz w:val="24"/>
          <w:szCs w:val="24"/>
        </w:rPr>
        <w:t xml:space="preserve"> 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4.1.7.</w:t>
      </w:r>
      <w:r w:rsidRPr="004D477C">
        <w:rPr>
          <w:rFonts w:ascii="Times New Roman" w:hAnsi="Times New Roman"/>
          <w:sz w:val="24"/>
          <w:szCs w:val="24"/>
        </w:rPr>
        <w:tab/>
        <w:t>Доходы,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полученные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размещения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средств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компенсационного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477C">
        <w:rPr>
          <w:rFonts w:ascii="Times New Roman" w:hAnsi="Times New Roman"/>
          <w:sz w:val="24"/>
          <w:szCs w:val="24"/>
        </w:rPr>
        <w:t>фонда</w:t>
      </w:r>
      <w:r w:rsidR="004D477C">
        <w:rPr>
          <w:rFonts w:ascii="Times New Roman" w:hAnsi="Times New Roman"/>
          <w:sz w:val="24"/>
          <w:szCs w:val="24"/>
        </w:rPr>
        <w:t xml:space="preserve">  </w:t>
      </w:r>
      <w:r w:rsidR="006617E5" w:rsidRPr="004D477C">
        <w:rPr>
          <w:rFonts w:ascii="Times New Roman" w:hAnsi="Times New Roman"/>
          <w:sz w:val="24"/>
          <w:szCs w:val="24"/>
        </w:rPr>
        <w:t>Ассоциации</w:t>
      </w:r>
      <w:proofErr w:type="gramEnd"/>
      <w:r w:rsidR="004D477C">
        <w:rPr>
          <w:rFonts w:ascii="Times New Roman" w:hAnsi="Times New Roman"/>
          <w:sz w:val="24"/>
          <w:szCs w:val="24"/>
        </w:rPr>
        <w:t xml:space="preserve"> </w:t>
      </w:r>
      <w:r w:rsidR="00A96897" w:rsidRPr="004D477C">
        <w:rPr>
          <w:rFonts w:ascii="Times New Roman" w:hAnsi="Times New Roman"/>
          <w:sz w:val="24"/>
          <w:szCs w:val="24"/>
        </w:rPr>
        <w:t>до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A96897" w:rsidRPr="004D477C">
        <w:rPr>
          <w:rFonts w:ascii="Times New Roman" w:hAnsi="Times New Roman"/>
          <w:sz w:val="24"/>
          <w:szCs w:val="24"/>
        </w:rPr>
        <w:t>формирования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A96897" w:rsidRPr="004D477C">
        <w:rPr>
          <w:rFonts w:ascii="Times New Roman" w:hAnsi="Times New Roman"/>
          <w:sz w:val="24"/>
          <w:szCs w:val="24"/>
        </w:rPr>
        <w:t>компенсационного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A96897" w:rsidRPr="004D477C">
        <w:rPr>
          <w:rFonts w:ascii="Times New Roman" w:hAnsi="Times New Roman"/>
          <w:sz w:val="24"/>
          <w:szCs w:val="24"/>
        </w:rPr>
        <w:t>фонда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A96897"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A96897"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A96897"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.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4.1.8.</w:t>
      </w:r>
      <w:r w:rsidRPr="004D477C">
        <w:rPr>
          <w:rFonts w:ascii="Times New Roman" w:hAnsi="Times New Roman"/>
          <w:sz w:val="24"/>
          <w:szCs w:val="24"/>
        </w:rPr>
        <w:tab/>
        <w:t>Доходы,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полученные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размещения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средств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компенсационного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A96897" w:rsidRPr="004D477C">
        <w:rPr>
          <w:rFonts w:ascii="Times New Roman" w:hAnsi="Times New Roman"/>
          <w:sz w:val="24"/>
          <w:szCs w:val="24"/>
        </w:rPr>
        <w:t>после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A96897" w:rsidRPr="004D477C">
        <w:rPr>
          <w:rFonts w:ascii="Times New Roman" w:hAnsi="Times New Roman"/>
          <w:sz w:val="24"/>
          <w:szCs w:val="24"/>
        </w:rPr>
        <w:t>его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A96897" w:rsidRPr="004D477C">
        <w:rPr>
          <w:rFonts w:ascii="Times New Roman" w:hAnsi="Times New Roman"/>
          <w:sz w:val="24"/>
          <w:szCs w:val="24"/>
        </w:rPr>
        <w:t>формирования</w:t>
      </w:r>
      <w:r w:rsidRPr="004D477C">
        <w:rPr>
          <w:rFonts w:ascii="Times New Roman" w:hAnsi="Times New Roman"/>
          <w:sz w:val="24"/>
          <w:szCs w:val="24"/>
        </w:rPr>
        <w:t>.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4.1.9.</w:t>
      </w:r>
      <w:r w:rsidRPr="004D477C">
        <w:rPr>
          <w:rFonts w:ascii="Times New Roman" w:hAnsi="Times New Roman"/>
          <w:sz w:val="24"/>
          <w:szCs w:val="24"/>
        </w:rPr>
        <w:tab/>
        <w:t>Штрафы,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уплачиваемые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членами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6617E5" w:rsidRPr="004D477C">
        <w:rPr>
          <w:rFonts w:ascii="Times New Roman" w:hAnsi="Times New Roman"/>
          <w:sz w:val="24"/>
          <w:szCs w:val="24"/>
        </w:rPr>
        <w:t>Ассоциации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качестве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меры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дисциплинарного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воздействия.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Перечисление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взносов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компенсационный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осуществляется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индивидуальными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предпринимателями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или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юридическими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лицами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специальный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банковский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счет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6617E5" w:rsidRPr="004D477C">
        <w:rPr>
          <w:rFonts w:ascii="Times New Roman" w:hAnsi="Times New Roman"/>
          <w:sz w:val="24"/>
          <w:szCs w:val="24"/>
        </w:rPr>
        <w:t>Ассоциации</w:t>
      </w:r>
      <w:r w:rsidRPr="004D477C">
        <w:rPr>
          <w:rFonts w:ascii="Times New Roman" w:hAnsi="Times New Roman"/>
          <w:sz w:val="24"/>
          <w:szCs w:val="24"/>
        </w:rPr>
        <w:t>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открытый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российской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кредитной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организации,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соответствующей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требованиям,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установленным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Правительством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Российской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Федерации.</w:t>
      </w:r>
    </w:p>
    <w:p w:rsidR="009C410C" w:rsidRPr="00E53F37" w:rsidRDefault="009C410C" w:rsidP="00E53F37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53F37">
        <w:rPr>
          <w:rFonts w:ascii="Times New Roman" w:hAnsi="Times New Roman"/>
          <w:sz w:val="24"/>
          <w:szCs w:val="24"/>
        </w:rPr>
        <w:t>4.2.</w:t>
      </w:r>
      <w:r w:rsidR="00E53F37" w:rsidRPr="004D477C">
        <w:rPr>
          <w:rFonts w:ascii="Times New Roman" w:hAnsi="Times New Roman"/>
          <w:sz w:val="24"/>
          <w:szCs w:val="24"/>
        </w:rPr>
        <w:tab/>
      </w:r>
      <w:r w:rsidRPr="00E53F37">
        <w:rPr>
          <w:rFonts w:ascii="Times New Roman" w:hAnsi="Times New Roman"/>
          <w:sz w:val="24"/>
          <w:szCs w:val="24"/>
        </w:rPr>
        <w:t>Взнос</w:t>
      </w:r>
      <w:r w:rsidR="004D477C" w:rsidRPr="00E53F37">
        <w:rPr>
          <w:rFonts w:ascii="Times New Roman" w:hAnsi="Times New Roman"/>
          <w:sz w:val="24"/>
          <w:szCs w:val="24"/>
        </w:rPr>
        <w:t xml:space="preserve"> </w:t>
      </w:r>
      <w:r w:rsidRPr="00E53F37">
        <w:rPr>
          <w:rFonts w:ascii="Times New Roman" w:hAnsi="Times New Roman"/>
          <w:sz w:val="24"/>
          <w:szCs w:val="24"/>
        </w:rPr>
        <w:t>подлежит</w:t>
      </w:r>
      <w:r w:rsidR="004D477C" w:rsidRPr="00E53F37">
        <w:rPr>
          <w:rFonts w:ascii="Times New Roman" w:hAnsi="Times New Roman"/>
          <w:sz w:val="24"/>
          <w:szCs w:val="24"/>
        </w:rPr>
        <w:t xml:space="preserve"> </w:t>
      </w:r>
      <w:r w:rsidRPr="00E53F37">
        <w:rPr>
          <w:rFonts w:ascii="Times New Roman" w:hAnsi="Times New Roman"/>
          <w:sz w:val="24"/>
          <w:szCs w:val="24"/>
        </w:rPr>
        <w:t>уплате</w:t>
      </w:r>
      <w:r w:rsidR="004D477C" w:rsidRPr="00E53F37">
        <w:rPr>
          <w:rFonts w:ascii="Times New Roman" w:hAnsi="Times New Roman"/>
          <w:sz w:val="24"/>
          <w:szCs w:val="24"/>
        </w:rPr>
        <w:t xml:space="preserve"> </w:t>
      </w:r>
      <w:r w:rsidRPr="00E53F37">
        <w:rPr>
          <w:rFonts w:ascii="Times New Roman" w:hAnsi="Times New Roman"/>
          <w:sz w:val="24"/>
          <w:szCs w:val="24"/>
        </w:rPr>
        <w:t>в</w:t>
      </w:r>
      <w:r w:rsidR="004D477C" w:rsidRPr="00E53F37">
        <w:rPr>
          <w:rFonts w:ascii="Times New Roman" w:hAnsi="Times New Roman"/>
          <w:sz w:val="24"/>
          <w:szCs w:val="24"/>
        </w:rPr>
        <w:t xml:space="preserve"> </w:t>
      </w:r>
      <w:r w:rsidRPr="00E53F37">
        <w:rPr>
          <w:rFonts w:ascii="Times New Roman" w:hAnsi="Times New Roman"/>
          <w:sz w:val="24"/>
          <w:szCs w:val="24"/>
        </w:rPr>
        <w:t>полном</w:t>
      </w:r>
      <w:r w:rsidR="004D477C" w:rsidRPr="00E53F37">
        <w:rPr>
          <w:rFonts w:ascii="Times New Roman" w:hAnsi="Times New Roman"/>
          <w:sz w:val="24"/>
          <w:szCs w:val="24"/>
        </w:rPr>
        <w:t xml:space="preserve"> </w:t>
      </w:r>
      <w:r w:rsidRPr="00E53F37">
        <w:rPr>
          <w:rFonts w:ascii="Times New Roman" w:hAnsi="Times New Roman"/>
          <w:sz w:val="24"/>
          <w:szCs w:val="24"/>
        </w:rPr>
        <w:t>объеме:</w:t>
      </w:r>
      <w:r w:rsidR="004D477C" w:rsidRPr="00E53F37">
        <w:rPr>
          <w:rFonts w:ascii="Times New Roman" w:hAnsi="Times New Roman"/>
          <w:sz w:val="24"/>
          <w:szCs w:val="24"/>
        </w:rPr>
        <w:t xml:space="preserve"> 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4.2.1.</w:t>
      </w:r>
      <w:r w:rsidRPr="004D477C">
        <w:rPr>
          <w:rFonts w:ascii="Times New Roman" w:hAnsi="Times New Roman"/>
          <w:sz w:val="24"/>
          <w:szCs w:val="24"/>
        </w:rPr>
        <w:tab/>
        <w:t>Индивидуальным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предпринимателем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или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юридическим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лицом,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подавшим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6617E5" w:rsidRPr="004D477C">
        <w:rPr>
          <w:rFonts w:ascii="Times New Roman" w:hAnsi="Times New Roman"/>
          <w:sz w:val="24"/>
          <w:szCs w:val="24"/>
        </w:rPr>
        <w:t>Ассоциацию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заявление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приеме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члены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6617E5" w:rsidRPr="004D477C">
        <w:rPr>
          <w:rFonts w:ascii="Times New Roman" w:hAnsi="Times New Roman"/>
          <w:sz w:val="24"/>
          <w:szCs w:val="24"/>
        </w:rPr>
        <w:t>Ассоциации</w:t>
      </w:r>
      <w:r w:rsidRPr="004D477C">
        <w:rPr>
          <w:rFonts w:ascii="Times New Roman" w:hAnsi="Times New Roman"/>
          <w:sz w:val="24"/>
          <w:szCs w:val="24"/>
        </w:rPr>
        <w:t>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котором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указаны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сведения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намерении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lastRenderedPageBreak/>
        <w:t>принимать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участие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заключении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строительного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подряда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использованием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конкурентных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способов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заключения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договоров,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отношении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которых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принято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решение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приеме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члены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6617E5" w:rsidRPr="004D477C">
        <w:rPr>
          <w:rFonts w:ascii="Times New Roman" w:hAnsi="Times New Roman"/>
          <w:sz w:val="24"/>
          <w:szCs w:val="24"/>
        </w:rPr>
        <w:t>Ассоциации</w:t>
      </w:r>
      <w:r w:rsidRPr="004D477C">
        <w:rPr>
          <w:rFonts w:ascii="Times New Roman" w:hAnsi="Times New Roman"/>
          <w:sz w:val="24"/>
          <w:szCs w:val="24"/>
        </w:rPr>
        <w:t>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течение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7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(семи)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рабочих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дней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дня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получения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ими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уведомления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принятом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решении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приеме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индивидуального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предпринимателя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или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юридического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лица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члены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6617E5" w:rsidRPr="004D477C">
        <w:rPr>
          <w:rFonts w:ascii="Times New Roman" w:hAnsi="Times New Roman"/>
          <w:sz w:val="24"/>
          <w:szCs w:val="24"/>
        </w:rPr>
        <w:t>Ассоциации</w:t>
      </w:r>
      <w:r w:rsidRPr="004D477C">
        <w:rPr>
          <w:rFonts w:ascii="Times New Roman" w:hAnsi="Times New Roman"/>
          <w:sz w:val="24"/>
          <w:szCs w:val="24"/>
        </w:rPr>
        <w:t>.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4.2.2.</w:t>
      </w:r>
      <w:r w:rsidRPr="004D477C">
        <w:rPr>
          <w:rFonts w:ascii="Times New Roman" w:hAnsi="Times New Roman"/>
          <w:sz w:val="24"/>
          <w:szCs w:val="24"/>
        </w:rPr>
        <w:tab/>
        <w:t>Индивидуальным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предпринимателем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или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юридическим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лицом,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являющимся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6617E5" w:rsidRPr="004D477C">
        <w:rPr>
          <w:rFonts w:ascii="Times New Roman" w:hAnsi="Times New Roman"/>
          <w:sz w:val="24"/>
          <w:szCs w:val="24"/>
        </w:rPr>
        <w:t>Ассоциации</w:t>
      </w:r>
      <w:r w:rsidRPr="004D477C">
        <w:rPr>
          <w:rFonts w:ascii="Times New Roman" w:hAnsi="Times New Roman"/>
          <w:sz w:val="24"/>
          <w:szCs w:val="24"/>
        </w:rPr>
        <w:t>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подаче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заявления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намерении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принимать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участие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заключении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строительного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подряда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использованием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конкурентных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способов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заключения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срок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позднее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5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(пяти)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рабочих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дней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дня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подачи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указанного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заявления.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4.3.</w:t>
      </w:r>
      <w:r w:rsidRPr="004D477C">
        <w:rPr>
          <w:rFonts w:ascii="Times New Roman" w:hAnsi="Times New Roman"/>
          <w:sz w:val="24"/>
          <w:szCs w:val="24"/>
        </w:rPr>
        <w:tab/>
        <w:t>Не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допускается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освобождение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6617E5" w:rsidRPr="004D477C">
        <w:rPr>
          <w:rFonts w:ascii="Times New Roman" w:hAnsi="Times New Roman"/>
          <w:sz w:val="24"/>
          <w:szCs w:val="24"/>
        </w:rPr>
        <w:t>Ассоциации</w:t>
      </w:r>
      <w:r w:rsidRPr="004D477C">
        <w:rPr>
          <w:rFonts w:ascii="Times New Roman" w:hAnsi="Times New Roman"/>
          <w:sz w:val="24"/>
          <w:szCs w:val="24"/>
        </w:rPr>
        <w:t>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подавшего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заявление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намерении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принимать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участие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заключении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строительного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подряда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использованием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конкурентных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способов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заключения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договоров,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обязанности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внесения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взноса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компенсационный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обязательств.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допускается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уплата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взноса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компенсационный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рассрочку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или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иным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способом,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исключающим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единовременную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уплату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указанного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взноса,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также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уплата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взноса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третьими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лицами,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являющимися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членами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такой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6617E5" w:rsidRPr="004D477C">
        <w:rPr>
          <w:rFonts w:ascii="Times New Roman" w:hAnsi="Times New Roman"/>
          <w:sz w:val="24"/>
          <w:szCs w:val="24"/>
        </w:rPr>
        <w:t>Ассоциации</w:t>
      </w:r>
      <w:r w:rsidRPr="004D477C">
        <w:rPr>
          <w:rFonts w:ascii="Times New Roman" w:hAnsi="Times New Roman"/>
          <w:sz w:val="24"/>
          <w:szCs w:val="24"/>
        </w:rPr>
        <w:t>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исключением</w:t>
      </w:r>
      <w:r w:rsidR="004D477C">
        <w:rPr>
          <w:rFonts w:ascii="Times New Roman" w:hAnsi="Times New Roman"/>
          <w:sz w:val="24"/>
          <w:szCs w:val="24"/>
        </w:rPr>
        <w:t xml:space="preserve">  </w:t>
      </w:r>
      <w:r w:rsidRPr="004D477C">
        <w:rPr>
          <w:rFonts w:ascii="Times New Roman" w:hAnsi="Times New Roman"/>
          <w:sz w:val="24"/>
          <w:szCs w:val="24"/>
        </w:rPr>
        <w:t>уплаты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денежных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средства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счет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взноса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6617E5" w:rsidRPr="004D477C">
        <w:rPr>
          <w:rFonts w:ascii="Times New Roman" w:hAnsi="Times New Roman"/>
          <w:sz w:val="24"/>
          <w:szCs w:val="24"/>
        </w:rPr>
        <w:t>Ассоциации</w:t>
      </w:r>
      <w:r w:rsidR="004D477C">
        <w:rPr>
          <w:rFonts w:ascii="Times New Roman" w:hAnsi="Times New Roman"/>
          <w:sz w:val="24"/>
          <w:szCs w:val="24"/>
        </w:rPr>
        <w:t xml:space="preserve">  </w:t>
      </w:r>
      <w:r w:rsidRPr="004D477C">
        <w:rPr>
          <w:rFonts w:ascii="Times New Roman" w:hAnsi="Times New Roman"/>
          <w:sz w:val="24"/>
          <w:szCs w:val="24"/>
        </w:rPr>
        <w:t>Национальным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объединением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строителей,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случае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исключения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сведений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другой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саморегулируемой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организации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из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государственного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реестра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саморегулируемых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организаций.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4.4.</w:t>
      </w:r>
      <w:r w:rsidR="00E53F37" w:rsidRPr="004D477C">
        <w:rPr>
          <w:rFonts w:ascii="Times New Roman" w:hAnsi="Times New Roman"/>
          <w:sz w:val="24"/>
          <w:szCs w:val="24"/>
        </w:rPr>
        <w:tab/>
      </w:r>
      <w:r w:rsidRPr="004D477C">
        <w:rPr>
          <w:rFonts w:ascii="Times New Roman" w:hAnsi="Times New Roman"/>
          <w:color w:val="22232F"/>
          <w:sz w:val="24"/>
          <w:szCs w:val="24"/>
        </w:rPr>
        <w:t>При</w:t>
      </w:r>
      <w:r w:rsidR="004D477C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22232F"/>
          <w:sz w:val="24"/>
          <w:szCs w:val="24"/>
        </w:rPr>
        <w:t>определении</w:t>
      </w:r>
      <w:r w:rsidR="004D477C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22232F"/>
          <w:sz w:val="24"/>
          <w:szCs w:val="24"/>
        </w:rPr>
        <w:t>числа</w:t>
      </w:r>
      <w:r w:rsidR="004D477C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22232F"/>
          <w:sz w:val="24"/>
          <w:szCs w:val="24"/>
        </w:rPr>
        <w:t>членов</w:t>
      </w:r>
      <w:r w:rsidR="004D477C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22232F"/>
          <w:sz w:val="24"/>
          <w:szCs w:val="24"/>
        </w:rPr>
        <w:t>Ассоциации</w:t>
      </w:r>
      <w:r w:rsidR="004D477C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22232F"/>
          <w:sz w:val="24"/>
          <w:szCs w:val="24"/>
        </w:rPr>
        <w:t>учитываются</w:t>
      </w:r>
      <w:r w:rsidR="004D477C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22232F"/>
          <w:sz w:val="24"/>
          <w:szCs w:val="24"/>
        </w:rPr>
        <w:t>только</w:t>
      </w:r>
      <w:r w:rsidR="004D477C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22232F"/>
          <w:sz w:val="24"/>
          <w:szCs w:val="24"/>
        </w:rPr>
        <w:t>члены</w:t>
      </w:r>
      <w:r w:rsidR="004D477C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22232F"/>
          <w:sz w:val="24"/>
          <w:szCs w:val="24"/>
        </w:rPr>
        <w:t>Ассоциации</w:t>
      </w:r>
      <w:r w:rsidR="004D477C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22232F"/>
          <w:sz w:val="24"/>
          <w:szCs w:val="24"/>
        </w:rPr>
        <w:t>(индивидуальные</w:t>
      </w:r>
      <w:r w:rsidR="004D477C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22232F"/>
          <w:sz w:val="24"/>
          <w:szCs w:val="24"/>
        </w:rPr>
        <w:t>предприниматели</w:t>
      </w:r>
      <w:r w:rsidR="004D477C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22232F"/>
          <w:sz w:val="24"/>
          <w:szCs w:val="24"/>
        </w:rPr>
        <w:t>и</w:t>
      </w:r>
      <w:r w:rsidR="004D477C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22232F"/>
          <w:sz w:val="24"/>
          <w:szCs w:val="24"/>
        </w:rPr>
        <w:t>юридические</w:t>
      </w:r>
      <w:r w:rsidR="004D477C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22232F"/>
          <w:sz w:val="24"/>
          <w:szCs w:val="24"/>
        </w:rPr>
        <w:t>лица),</w:t>
      </w:r>
      <w:r w:rsidR="004D477C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22232F"/>
          <w:sz w:val="24"/>
          <w:szCs w:val="24"/>
        </w:rPr>
        <w:t>выполняющие</w:t>
      </w:r>
      <w:r w:rsidR="004D477C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22232F"/>
          <w:sz w:val="24"/>
          <w:szCs w:val="24"/>
        </w:rPr>
        <w:t>строительство.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4.5.</w:t>
      </w:r>
      <w:r w:rsidRPr="004D477C">
        <w:rPr>
          <w:rFonts w:ascii="Times New Roman" w:hAnsi="Times New Roman"/>
          <w:sz w:val="24"/>
          <w:szCs w:val="24"/>
        </w:rPr>
        <w:tab/>
        <w:t>Лицу,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прекратившему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членство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6617E5" w:rsidRPr="004D477C">
        <w:rPr>
          <w:rFonts w:ascii="Times New Roman" w:hAnsi="Times New Roman"/>
          <w:sz w:val="24"/>
          <w:szCs w:val="24"/>
        </w:rPr>
        <w:t>Ассоциации</w:t>
      </w:r>
      <w:r w:rsidRPr="004D477C">
        <w:rPr>
          <w:rFonts w:ascii="Times New Roman" w:hAnsi="Times New Roman"/>
          <w:sz w:val="24"/>
          <w:szCs w:val="24"/>
        </w:rPr>
        <w:t>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возвращаются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уплаченные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взнос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(взносы)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компенсационный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если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иное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предусмотрено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действующим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законодательством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Российской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Федерации.</w:t>
      </w:r>
    </w:p>
    <w:p w:rsidR="00A96897" w:rsidRPr="004D477C" w:rsidRDefault="009C410C" w:rsidP="00E53F37">
      <w:pPr>
        <w:pStyle w:val="2"/>
        <w:tabs>
          <w:tab w:val="left" w:pos="1134"/>
        </w:tabs>
        <w:spacing w:before="240" w:after="120" w:line="240" w:lineRule="auto"/>
        <w:ind w:firstLine="425"/>
        <w:jc w:val="center"/>
        <w:rPr>
          <w:rFonts w:ascii="Times New Roman" w:hAnsi="Times New Roman"/>
          <w:color w:val="auto"/>
          <w:sz w:val="24"/>
          <w:szCs w:val="24"/>
        </w:rPr>
      </w:pPr>
      <w:r w:rsidRPr="004D477C">
        <w:rPr>
          <w:rFonts w:ascii="Times New Roman" w:hAnsi="Times New Roman"/>
          <w:color w:val="auto"/>
          <w:sz w:val="24"/>
          <w:szCs w:val="24"/>
        </w:rPr>
        <w:t>5.</w:t>
      </w:r>
      <w:r w:rsidRPr="004D477C">
        <w:rPr>
          <w:rFonts w:ascii="Times New Roman" w:hAnsi="Times New Roman"/>
          <w:color w:val="auto"/>
          <w:sz w:val="24"/>
          <w:szCs w:val="24"/>
        </w:rPr>
        <w:tab/>
        <w:t>Определение</w:t>
      </w:r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auto"/>
          <w:sz w:val="24"/>
          <w:szCs w:val="24"/>
        </w:rPr>
        <w:t>размера</w:t>
      </w:r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auto"/>
          <w:sz w:val="24"/>
          <w:szCs w:val="24"/>
        </w:rPr>
        <w:t>минимального</w:t>
      </w:r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4D477C">
        <w:rPr>
          <w:rFonts w:ascii="Times New Roman" w:hAnsi="Times New Roman"/>
          <w:color w:val="auto"/>
          <w:sz w:val="24"/>
          <w:szCs w:val="24"/>
        </w:rPr>
        <w:t>взноса</w:t>
      </w:r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4D477C">
        <w:rPr>
          <w:rFonts w:ascii="Times New Roman" w:hAnsi="Times New Roman"/>
          <w:color w:val="auto"/>
          <w:sz w:val="24"/>
          <w:szCs w:val="24"/>
        </w:rPr>
        <w:t>в</w:t>
      </w:r>
      <w:proofErr w:type="gramEnd"/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auto"/>
          <w:sz w:val="24"/>
          <w:szCs w:val="24"/>
        </w:rPr>
        <w:t>компенсационный</w:t>
      </w:r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auto"/>
          <w:sz w:val="24"/>
          <w:szCs w:val="24"/>
        </w:rPr>
        <w:t>фонд</w:t>
      </w:r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auto"/>
          <w:sz w:val="24"/>
          <w:szCs w:val="24"/>
        </w:rPr>
        <w:t>обеспечения</w:t>
      </w:r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auto"/>
          <w:sz w:val="24"/>
          <w:szCs w:val="24"/>
        </w:rPr>
        <w:t>договорных</w:t>
      </w:r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auto"/>
          <w:sz w:val="24"/>
          <w:szCs w:val="24"/>
        </w:rPr>
        <w:t>обязательств.</w:t>
      </w:r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auto"/>
          <w:sz w:val="24"/>
          <w:szCs w:val="24"/>
        </w:rPr>
        <w:t>Уровни</w:t>
      </w:r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auto"/>
          <w:sz w:val="24"/>
          <w:szCs w:val="24"/>
        </w:rPr>
        <w:t>ответственности</w:t>
      </w:r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D477C">
        <w:rPr>
          <w:rFonts w:ascii="Times New Roman" w:hAnsi="Times New Roman"/>
          <w:color w:val="auto"/>
          <w:sz w:val="24"/>
          <w:szCs w:val="24"/>
        </w:rPr>
        <w:t>членов</w:t>
      </w:r>
      <w:r w:rsidR="004D477C" w:rsidRPr="004D477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746DD" w:rsidRPr="004D477C">
        <w:rPr>
          <w:rFonts w:ascii="Times New Roman" w:hAnsi="Times New Roman"/>
          <w:color w:val="auto"/>
          <w:sz w:val="24"/>
          <w:szCs w:val="24"/>
        </w:rPr>
        <w:t>Ассоциации</w:t>
      </w:r>
      <w:r w:rsidR="00E53F37">
        <w:rPr>
          <w:rFonts w:ascii="Times New Roman" w:hAnsi="Times New Roman"/>
          <w:color w:val="auto"/>
          <w:sz w:val="24"/>
          <w:szCs w:val="24"/>
        </w:rPr>
        <w:t>.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5.1.</w:t>
      </w:r>
      <w:r w:rsidRPr="004D477C">
        <w:rPr>
          <w:rFonts w:ascii="Times New Roman" w:hAnsi="Times New Roman"/>
          <w:sz w:val="24"/>
          <w:szCs w:val="24"/>
        </w:rPr>
        <w:tab/>
      </w:r>
      <w:r w:rsidR="00B80B9C" w:rsidRPr="004D477C">
        <w:rPr>
          <w:rFonts w:ascii="Times New Roman" w:hAnsi="Times New Roman"/>
          <w:sz w:val="24"/>
          <w:szCs w:val="24"/>
        </w:rPr>
        <w:t>Минимальный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B80B9C" w:rsidRPr="004D477C">
        <w:rPr>
          <w:rFonts w:ascii="Times New Roman" w:hAnsi="Times New Roman"/>
          <w:sz w:val="24"/>
          <w:szCs w:val="24"/>
        </w:rPr>
        <w:t>р</w:t>
      </w:r>
      <w:r w:rsidRPr="004D477C">
        <w:rPr>
          <w:rFonts w:ascii="Times New Roman" w:hAnsi="Times New Roman"/>
          <w:sz w:val="24"/>
          <w:szCs w:val="24"/>
        </w:rPr>
        <w:t>азмер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компенсационного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B80B9C" w:rsidRPr="004D477C">
        <w:rPr>
          <w:rFonts w:ascii="Times New Roman" w:hAnsi="Times New Roman"/>
          <w:sz w:val="24"/>
          <w:szCs w:val="24"/>
        </w:rPr>
        <w:t>Ассоциации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рассчитывается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как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сумма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определенных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для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каждого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уровня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ответственности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обязательствам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саморегулируемой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организации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произведений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количества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членов,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указавших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заявлении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намерении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принимать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участие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заключении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строительного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подряда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использованием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конкурентных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способов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заключения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одинаковый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уровень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ответственности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обязательствам,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размера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взносов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компенсационный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установленного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соответствии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пунктом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5.2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настоящего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Положения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для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данного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уровня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ответственности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обязательствам.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5.2.</w:t>
      </w:r>
      <w:r w:rsidRPr="004D477C">
        <w:rPr>
          <w:rFonts w:ascii="Times New Roman" w:hAnsi="Times New Roman"/>
          <w:sz w:val="24"/>
          <w:szCs w:val="24"/>
        </w:rPr>
        <w:tab/>
        <w:t>Минимальный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размер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взноса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компенсационный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одного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F746DD" w:rsidRPr="004D477C">
        <w:rPr>
          <w:rFonts w:ascii="Times New Roman" w:hAnsi="Times New Roman"/>
          <w:sz w:val="24"/>
          <w:szCs w:val="24"/>
        </w:rPr>
        <w:t>Ассоциации</w:t>
      </w:r>
      <w:r w:rsidRPr="004D477C">
        <w:rPr>
          <w:rFonts w:ascii="Times New Roman" w:hAnsi="Times New Roman"/>
          <w:sz w:val="24"/>
          <w:szCs w:val="24"/>
        </w:rPr>
        <w:t>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выразившего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намерение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принимать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участие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заключении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строительного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подряда,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заключаемых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использованием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конкурентных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способов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заключения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договоров,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зависимости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уровня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ответственности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46DD" w:rsidRPr="004D477C">
        <w:rPr>
          <w:rFonts w:ascii="Times New Roman" w:hAnsi="Times New Roman"/>
          <w:sz w:val="24"/>
          <w:szCs w:val="24"/>
        </w:rPr>
        <w:t>Ассоциации</w:t>
      </w:r>
      <w:r w:rsidR="004D477C">
        <w:rPr>
          <w:rFonts w:ascii="Times New Roman" w:hAnsi="Times New Roman"/>
          <w:sz w:val="24"/>
          <w:szCs w:val="24"/>
        </w:rPr>
        <w:t xml:space="preserve">  </w:t>
      </w:r>
      <w:r w:rsidRPr="004D477C">
        <w:rPr>
          <w:rFonts w:ascii="Times New Roman" w:hAnsi="Times New Roman"/>
          <w:sz w:val="24"/>
          <w:szCs w:val="24"/>
        </w:rPr>
        <w:t>составляет</w:t>
      </w:r>
      <w:proofErr w:type="gramEnd"/>
      <w:r w:rsidRPr="004D477C">
        <w:rPr>
          <w:rFonts w:ascii="Times New Roman" w:hAnsi="Times New Roman"/>
          <w:sz w:val="24"/>
          <w:szCs w:val="24"/>
        </w:rPr>
        <w:t>: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5.2.1.</w:t>
      </w:r>
      <w:r w:rsidRPr="004D477C">
        <w:rPr>
          <w:rFonts w:ascii="Times New Roman" w:hAnsi="Times New Roman"/>
          <w:sz w:val="24"/>
          <w:szCs w:val="24"/>
        </w:rPr>
        <w:tab/>
        <w:t>Двести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тысяч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рублей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случае,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если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предельный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размер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таким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договорам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превышает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шестьдесят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миллионов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рублей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(первый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уровень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ответственности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F746DD" w:rsidRPr="004D477C">
        <w:rPr>
          <w:rFonts w:ascii="Times New Roman" w:hAnsi="Times New Roman"/>
          <w:sz w:val="24"/>
          <w:szCs w:val="24"/>
        </w:rPr>
        <w:t>Ассоциации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обязательствам).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5.2.2.</w:t>
      </w:r>
      <w:r w:rsidRPr="004D477C">
        <w:rPr>
          <w:rFonts w:ascii="Times New Roman" w:hAnsi="Times New Roman"/>
          <w:sz w:val="24"/>
          <w:szCs w:val="24"/>
        </w:rPr>
        <w:tab/>
        <w:t>Два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миллиона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пятьсот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тысяч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рублей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случае,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если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предельный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размер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таким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договорам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превышает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пятьсот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миллионов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рублей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(второй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уровень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ответственности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F746DD" w:rsidRPr="004D477C">
        <w:rPr>
          <w:rFonts w:ascii="Times New Roman" w:hAnsi="Times New Roman"/>
          <w:sz w:val="24"/>
          <w:szCs w:val="24"/>
        </w:rPr>
        <w:t>Ассоциации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обязательствам).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5.2.3.</w:t>
      </w:r>
      <w:r w:rsidRPr="004D477C">
        <w:rPr>
          <w:rFonts w:ascii="Times New Roman" w:hAnsi="Times New Roman"/>
          <w:sz w:val="24"/>
          <w:szCs w:val="24"/>
        </w:rPr>
        <w:tab/>
        <w:t>Четыре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миллиона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пятьсот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тысяч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рублей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случае,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если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предельный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размер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таким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договорам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превышает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три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миллиарда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рублей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(третий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уровень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ответственности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46DD" w:rsidRPr="004D477C">
        <w:rPr>
          <w:rFonts w:ascii="Times New Roman" w:hAnsi="Times New Roman"/>
          <w:sz w:val="24"/>
          <w:szCs w:val="24"/>
        </w:rPr>
        <w:t>Ассоциации</w:t>
      </w:r>
      <w:r w:rsidR="004D477C">
        <w:rPr>
          <w:rFonts w:ascii="Times New Roman" w:hAnsi="Times New Roman"/>
          <w:sz w:val="24"/>
          <w:szCs w:val="24"/>
        </w:rPr>
        <w:t xml:space="preserve">  </w:t>
      </w:r>
      <w:r w:rsidRPr="004D477C">
        <w:rPr>
          <w:rFonts w:ascii="Times New Roman" w:hAnsi="Times New Roman"/>
          <w:sz w:val="24"/>
          <w:szCs w:val="24"/>
        </w:rPr>
        <w:t>по</w:t>
      </w:r>
      <w:proofErr w:type="gramEnd"/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обязательствам).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lastRenderedPageBreak/>
        <w:t>5.2.4.</w:t>
      </w:r>
      <w:r w:rsidRPr="004D477C">
        <w:rPr>
          <w:rFonts w:ascii="Times New Roman" w:hAnsi="Times New Roman"/>
          <w:sz w:val="24"/>
          <w:szCs w:val="24"/>
        </w:rPr>
        <w:tab/>
        <w:t>Семь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миллионов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рублей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случае,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если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предельный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размер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таким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договорам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превышает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десять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миллиардов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рублей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(четвертый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уровень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ответственности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F746DD" w:rsidRPr="004D477C">
        <w:rPr>
          <w:rFonts w:ascii="Times New Roman" w:hAnsi="Times New Roman"/>
          <w:sz w:val="24"/>
          <w:szCs w:val="24"/>
        </w:rPr>
        <w:t>Ассоциации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обязательствам).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5.2.5.</w:t>
      </w:r>
      <w:r w:rsidRPr="004D477C">
        <w:rPr>
          <w:rFonts w:ascii="Times New Roman" w:hAnsi="Times New Roman"/>
          <w:sz w:val="24"/>
          <w:szCs w:val="24"/>
        </w:rPr>
        <w:tab/>
        <w:t>Двадцать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пять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миллионов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рублей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случае,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если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предельный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размер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таким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договорам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составляет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десять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миллиардов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рублей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более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(пятый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уровень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ответственности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46DD" w:rsidRPr="004D477C">
        <w:rPr>
          <w:rFonts w:ascii="Times New Roman" w:hAnsi="Times New Roman"/>
          <w:sz w:val="24"/>
          <w:szCs w:val="24"/>
        </w:rPr>
        <w:t>Ассоциации</w:t>
      </w:r>
      <w:r w:rsidR="004D477C">
        <w:rPr>
          <w:rFonts w:ascii="Times New Roman" w:hAnsi="Times New Roman"/>
          <w:sz w:val="24"/>
          <w:szCs w:val="24"/>
        </w:rPr>
        <w:t xml:space="preserve">  </w:t>
      </w:r>
      <w:r w:rsidRPr="004D477C">
        <w:rPr>
          <w:rFonts w:ascii="Times New Roman" w:hAnsi="Times New Roman"/>
          <w:sz w:val="24"/>
          <w:szCs w:val="24"/>
        </w:rPr>
        <w:t>по</w:t>
      </w:r>
      <w:proofErr w:type="gramEnd"/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обязательствам).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5.3.</w:t>
      </w:r>
      <w:r w:rsidRPr="004D477C">
        <w:rPr>
          <w:rFonts w:ascii="Times New Roman" w:hAnsi="Times New Roman"/>
          <w:sz w:val="24"/>
          <w:szCs w:val="24"/>
        </w:rPr>
        <w:tab/>
        <w:t>Член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F746DD" w:rsidRPr="004D477C">
        <w:rPr>
          <w:rFonts w:ascii="Times New Roman" w:hAnsi="Times New Roman"/>
          <w:sz w:val="24"/>
          <w:szCs w:val="24"/>
        </w:rPr>
        <w:t>Ассоциации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самостоятельно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необходимости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увеличения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размера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внесенного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взноса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компенсационный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следующего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уровня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ответственности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F746DD" w:rsidRPr="004D477C">
        <w:rPr>
          <w:rFonts w:ascii="Times New Roman" w:hAnsi="Times New Roman"/>
          <w:sz w:val="24"/>
          <w:szCs w:val="24"/>
        </w:rPr>
        <w:t>Ассоциации</w:t>
      </w:r>
      <w:r w:rsidR="004D477C">
        <w:rPr>
          <w:rFonts w:ascii="Times New Roman" w:hAnsi="Times New Roman"/>
          <w:sz w:val="24"/>
          <w:szCs w:val="24"/>
        </w:rPr>
        <w:t xml:space="preserve">  </w:t>
      </w:r>
      <w:r w:rsidRPr="004D477C">
        <w:rPr>
          <w:rFonts w:ascii="Times New Roman" w:hAnsi="Times New Roman"/>
          <w:sz w:val="24"/>
          <w:szCs w:val="24"/>
        </w:rPr>
        <w:t>по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обязательствам,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предусмотренного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пунктом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5.2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настоящего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Положения,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обязан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вносить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дополнительный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взнос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компенсационный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течение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5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(пяти)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рабочих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дней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момента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подачи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F746DD" w:rsidRPr="004D477C">
        <w:rPr>
          <w:rFonts w:ascii="Times New Roman" w:hAnsi="Times New Roman"/>
          <w:sz w:val="24"/>
          <w:szCs w:val="24"/>
        </w:rPr>
        <w:t>Ассоциации</w:t>
      </w:r>
      <w:r w:rsidR="004D477C">
        <w:rPr>
          <w:rFonts w:ascii="Times New Roman" w:hAnsi="Times New Roman"/>
          <w:sz w:val="24"/>
          <w:szCs w:val="24"/>
        </w:rPr>
        <w:t xml:space="preserve">  </w:t>
      </w:r>
      <w:r w:rsidRPr="004D477C">
        <w:rPr>
          <w:rFonts w:ascii="Times New Roman" w:hAnsi="Times New Roman"/>
          <w:sz w:val="24"/>
          <w:szCs w:val="24"/>
        </w:rPr>
        <w:t>заявления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увеличении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уровня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ответственности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F746DD" w:rsidRPr="004D477C">
        <w:rPr>
          <w:rFonts w:ascii="Times New Roman" w:hAnsi="Times New Roman"/>
          <w:sz w:val="24"/>
          <w:szCs w:val="24"/>
        </w:rPr>
        <w:t>Ассоциации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обязательствам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из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строительного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подряда.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46DD" w:rsidRPr="004D477C">
        <w:rPr>
          <w:rFonts w:ascii="Times New Roman" w:hAnsi="Times New Roman"/>
          <w:sz w:val="24"/>
          <w:szCs w:val="24"/>
        </w:rPr>
        <w:t>А</w:t>
      </w:r>
      <w:r w:rsidR="00C13A59">
        <w:rPr>
          <w:rFonts w:ascii="Times New Roman" w:hAnsi="Times New Roman"/>
          <w:sz w:val="24"/>
          <w:szCs w:val="24"/>
        </w:rPr>
        <w:t>с</w:t>
      </w:r>
      <w:r w:rsidR="00F746DD" w:rsidRPr="004D477C">
        <w:rPr>
          <w:rFonts w:ascii="Times New Roman" w:hAnsi="Times New Roman"/>
          <w:sz w:val="24"/>
          <w:szCs w:val="24"/>
        </w:rPr>
        <w:t>социации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,</w:t>
      </w:r>
      <w:proofErr w:type="gramEnd"/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уплативший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указанный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настоящем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пункте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дополнительный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взнос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компенсационный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имеет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права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принимать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участие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заключении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новых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строительного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подряда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использованием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конкурентных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способов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заключения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договоров.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5.4.</w:t>
      </w:r>
      <w:r w:rsidRPr="004D477C">
        <w:rPr>
          <w:rFonts w:ascii="Times New Roman" w:hAnsi="Times New Roman"/>
          <w:sz w:val="24"/>
          <w:szCs w:val="24"/>
        </w:rPr>
        <w:tab/>
        <w:t>При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получении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F746DD" w:rsidRPr="004D477C">
        <w:rPr>
          <w:rFonts w:ascii="Times New Roman" w:hAnsi="Times New Roman"/>
          <w:sz w:val="24"/>
          <w:szCs w:val="24"/>
        </w:rPr>
        <w:t>Ассоциации</w:t>
      </w:r>
      <w:r w:rsidR="004D477C">
        <w:rPr>
          <w:rFonts w:ascii="Times New Roman" w:hAnsi="Times New Roman"/>
          <w:sz w:val="24"/>
          <w:szCs w:val="24"/>
        </w:rPr>
        <w:t xml:space="preserve">  </w:t>
      </w:r>
      <w:r w:rsidRPr="004D477C">
        <w:rPr>
          <w:rFonts w:ascii="Times New Roman" w:hAnsi="Times New Roman"/>
          <w:sz w:val="24"/>
          <w:szCs w:val="24"/>
        </w:rPr>
        <w:t>предупреждения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превышении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установленного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пунктом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5.2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настоящего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Положения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уровня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ответственности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F746DD" w:rsidRPr="004D477C">
        <w:rPr>
          <w:rFonts w:ascii="Times New Roman" w:hAnsi="Times New Roman"/>
          <w:sz w:val="24"/>
          <w:szCs w:val="24"/>
        </w:rPr>
        <w:t>Ассоциации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обязательствам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требования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необходимости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увеличения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размера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внесенного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таким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взноса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компенсационный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уровня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ответственности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F746DD" w:rsidRPr="004D477C">
        <w:rPr>
          <w:rFonts w:ascii="Times New Roman" w:hAnsi="Times New Roman"/>
          <w:sz w:val="24"/>
          <w:szCs w:val="24"/>
        </w:rPr>
        <w:t>Ассоциации</w:t>
      </w:r>
      <w:r w:rsidRPr="004D477C">
        <w:rPr>
          <w:rFonts w:ascii="Times New Roman" w:hAnsi="Times New Roman"/>
          <w:sz w:val="24"/>
          <w:szCs w:val="24"/>
        </w:rPr>
        <w:t>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соответствующего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определенному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соответствии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пунктом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5.6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настоящего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Положения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совокупному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размеру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договорам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строительного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подряда,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заключенным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таким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использованием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конкурентных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способов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заключения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договоров,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индивидуальный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предприниматель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или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юридическое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лицо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течение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5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(пяти)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календарных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дней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даты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получения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указанных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документов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обязаны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внести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дополнительный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взнос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компенсационный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фонд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обеспечения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размера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взноса,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предусмотренного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пунктом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5.2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настоящего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Положения.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5.5.</w:t>
      </w:r>
      <w:r w:rsidRPr="004D477C">
        <w:rPr>
          <w:rFonts w:ascii="Times New Roman" w:hAnsi="Times New Roman"/>
          <w:sz w:val="24"/>
          <w:szCs w:val="24"/>
        </w:rPr>
        <w:tab/>
        <w:t>Совокупный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размер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F746DD" w:rsidRPr="004D477C">
        <w:rPr>
          <w:rFonts w:ascii="Times New Roman" w:hAnsi="Times New Roman"/>
          <w:sz w:val="24"/>
          <w:szCs w:val="24"/>
        </w:rPr>
        <w:t>Ассоциации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договорам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строительного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подряда,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используемый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целях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определения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уровня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ответственности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члена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="00F746DD" w:rsidRPr="004D477C">
        <w:rPr>
          <w:rFonts w:ascii="Times New Roman" w:hAnsi="Times New Roman"/>
          <w:sz w:val="24"/>
          <w:szCs w:val="24"/>
        </w:rPr>
        <w:t>Ассоциации</w:t>
      </w:r>
      <w:r w:rsidRPr="004D477C">
        <w:rPr>
          <w:rFonts w:ascii="Times New Roman" w:hAnsi="Times New Roman"/>
          <w:sz w:val="24"/>
          <w:szCs w:val="24"/>
        </w:rPr>
        <w:t>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рассчитывается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исходя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из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размера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основных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прямо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предусмотренных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заключенными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договорами,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то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есть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выполнению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соответствующих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работ.</w:t>
      </w:r>
      <w:r w:rsidR="004D477C">
        <w:rPr>
          <w:rFonts w:ascii="Times New Roman" w:hAnsi="Times New Roman"/>
          <w:sz w:val="24"/>
          <w:szCs w:val="24"/>
        </w:rPr>
        <w:t xml:space="preserve"> 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указанный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выше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размер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включаются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обязательства: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5.5.1.</w:t>
      </w:r>
      <w:r w:rsidRPr="004D477C">
        <w:rPr>
          <w:rFonts w:ascii="Times New Roman" w:hAnsi="Times New Roman"/>
          <w:sz w:val="24"/>
          <w:szCs w:val="24"/>
        </w:rPr>
        <w:tab/>
        <w:t>Признанные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сторонами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договора,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исполненными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основании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акта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приемки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результатов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работ.</w:t>
      </w:r>
      <w:r w:rsidR="004D477C">
        <w:rPr>
          <w:rFonts w:ascii="Times New Roman" w:hAnsi="Times New Roman"/>
          <w:sz w:val="24"/>
          <w:szCs w:val="24"/>
        </w:rPr>
        <w:t xml:space="preserve"> 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5.5.2.</w:t>
      </w:r>
      <w:r w:rsidRPr="004D477C">
        <w:rPr>
          <w:rFonts w:ascii="Times New Roman" w:hAnsi="Times New Roman"/>
          <w:sz w:val="24"/>
          <w:szCs w:val="24"/>
        </w:rPr>
        <w:tab/>
        <w:t>Обеспечительные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обязательства,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выступающие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отношению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основному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обязательству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дополнительными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(акцессорными),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том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числе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выплате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неустойки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(штрафа,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пени).</w:t>
      </w:r>
    </w:p>
    <w:p w:rsidR="009C410C" w:rsidRPr="004D477C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477C">
        <w:rPr>
          <w:rFonts w:ascii="Times New Roman" w:hAnsi="Times New Roman"/>
          <w:sz w:val="24"/>
          <w:szCs w:val="24"/>
        </w:rPr>
        <w:t>5.5.3.</w:t>
      </w:r>
      <w:r w:rsidRPr="004D477C">
        <w:rPr>
          <w:rFonts w:ascii="Times New Roman" w:hAnsi="Times New Roman"/>
          <w:sz w:val="24"/>
          <w:szCs w:val="24"/>
        </w:rPr>
        <w:tab/>
        <w:t>Обязательства,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возникновение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которых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силу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закона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повлекло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прекращение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основного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(в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частности,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обязательства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из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отступного,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из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соглашения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о</w:t>
      </w:r>
      <w:r w:rsidR="004D477C">
        <w:rPr>
          <w:rFonts w:ascii="Times New Roman" w:hAnsi="Times New Roman"/>
          <w:sz w:val="24"/>
          <w:szCs w:val="24"/>
        </w:rPr>
        <w:t xml:space="preserve"> </w:t>
      </w:r>
      <w:r w:rsidRPr="004D477C">
        <w:rPr>
          <w:rFonts w:ascii="Times New Roman" w:hAnsi="Times New Roman"/>
          <w:sz w:val="24"/>
          <w:szCs w:val="24"/>
        </w:rPr>
        <w:t>новации).</w:t>
      </w:r>
    </w:p>
    <w:p w:rsidR="003D3C37" w:rsidRPr="00515B4E" w:rsidRDefault="003D3C37" w:rsidP="003D3C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 xml:space="preserve">5.6. При снижении размера  компенсационного фонда обеспечения договорных обязательств Ассоциации ниже минимального размера, определяемого в соответствии с п. п. 5.1; 5.2 настоящего Положения, лица, указанные в </w:t>
      </w:r>
      <w:hyperlink w:anchor="P1" w:history="1">
        <w:r w:rsidRPr="00515B4E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части </w:t>
        </w:r>
      </w:hyperlink>
      <w:r w:rsidRPr="00515B4E">
        <w:rPr>
          <w:rFonts w:ascii="Times New Roman" w:hAnsi="Times New Roman"/>
          <w:sz w:val="24"/>
          <w:szCs w:val="24"/>
        </w:rPr>
        <w:t>8 статьи 55.16 Градостроительного кодекса Российской Федерации, в срок не более чем три месяца должны внести взносы в  компенсационный фонд обеспечения договорных обязательств в целях увеличения размера компенсационного фонда обеспечения договорных обязательств в порядке и до размера, которые установлены п. п. 5.1.;5.2. настоящего Положения, исходя из фактического количества членов Ассоциации и уровня их ответственности по обязательствам.</w:t>
      </w:r>
    </w:p>
    <w:p w:rsidR="003D3C37" w:rsidRPr="00515B4E" w:rsidRDefault="003D3C37" w:rsidP="003D3C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 xml:space="preserve">     В случае снижения размера компенсационного фонда обеспечения договорных обязательств Ассоциации ниже минимального </w:t>
      </w:r>
      <w:proofErr w:type="gramStart"/>
      <w:r w:rsidRPr="00515B4E">
        <w:rPr>
          <w:rFonts w:ascii="Times New Roman" w:hAnsi="Times New Roman"/>
          <w:sz w:val="24"/>
          <w:szCs w:val="24"/>
        </w:rPr>
        <w:t xml:space="preserve">размера,   </w:t>
      </w:r>
      <w:proofErr w:type="gramEnd"/>
      <w:r w:rsidRPr="00515B4E">
        <w:rPr>
          <w:rFonts w:ascii="Times New Roman" w:hAnsi="Times New Roman"/>
          <w:sz w:val="24"/>
          <w:szCs w:val="24"/>
        </w:rPr>
        <w:t xml:space="preserve">Правление Ассоциации  в срок, не более чем 5 (пять) календарных дней принимает решение о внесении дополнительных взносов членами Ассоциации. Решение должно содержать перечень членов Ассоциации, обязанных внести </w:t>
      </w:r>
      <w:r w:rsidRPr="00515B4E">
        <w:rPr>
          <w:rFonts w:ascii="Times New Roman" w:hAnsi="Times New Roman"/>
          <w:sz w:val="24"/>
          <w:szCs w:val="24"/>
        </w:rPr>
        <w:lastRenderedPageBreak/>
        <w:t>дополнительные взносы, размеры дополнительных взносов, подлежащих внесению членами Ассоциации, включенными в указанный перечень.</w:t>
      </w:r>
    </w:p>
    <w:p w:rsidR="003D3C37" w:rsidRPr="00515B4E" w:rsidRDefault="003D3C37" w:rsidP="003D3C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 xml:space="preserve">     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60.1 Градостроительного кодекса Российской Федерации, член Ассоциации, вследствие неисполнения или ненадлежащего исполнения которым обязательств по договору строительного подряда осуществлялись такие выплаты, а также иные члены Ассоциации, внесшие взносы в такой компенсационный фонд, должны внести взносы в компенсационный фонд обеспечения договорных обязательств в  срок не более чем три месяца со дня осуществления указанных выплат.</w:t>
      </w:r>
    </w:p>
    <w:p w:rsidR="00A96897" w:rsidRPr="00515B4E" w:rsidRDefault="009C410C" w:rsidP="00E53F37">
      <w:pPr>
        <w:pStyle w:val="2"/>
        <w:tabs>
          <w:tab w:val="left" w:pos="1134"/>
        </w:tabs>
        <w:spacing w:before="240" w:after="120" w:line="240" w:lineRule="auto"/>
        <w:ind w:firstLine="425"/>
        <w:jc w:val="center"/>
        <w:rPr>
          <w:rFonts w:ascii="Times New Roman" w:hAnsi="Times New Roman"/>
          <w:color w:val="auto"/>
          <w:sz w:val="24"/>
          <w:szCs w:val="24"/>
        </w:rPr>
      </w:pPr>
      <w:r w:rsidRPr="00515B4E">
        <w:rPr>
          <w:rFonts w:ascii="Times New Roman" w:hAnsi="Times New Roman"/>
          <w:color w:val="auto"/>
          <w:sz w:val="24"/>
          <w:szCs w:val="24"/>
        </w:rPr>
        <w:t>6.</w:t>
      </w:r>
      <w:r w:rsidRPr="00515B4E">
        <w:rPr>
          <w:rFonts w:ascii="Times New Roman" w:hAnsi="Times New Roman"/>
          <w:color w:val="auto"/>
          <w:sz w:val="24"/>
          <w:szCs w:val="24"/>
        </w:rPr>
        <w:tab/>
      </w:r>
      <w:r w:rsidR="00365A76" w:rsidRPr="00515B4E">
        <w:rPr>
          <w:rFonts w:ascii="Times New Roman" w:hAnsi="Times New Roman"/>
          <w:color w:val="auto"/>
          <w:sz w:val="24"/>
          <w:szCs w:val="24"/>
        </w:rPr>
        <w:t>С</w:t>
      </w:r>
      <w:r w:rsidR="00F56241" w:rsidRPr="00515B4E">
        <w:rPr>
          <w:rFonts w:ascii="Times New Roman" w:hAnsi="Times New Roman"/>
          <w:color w:val="auto"/>
          <w:sz w:val="24"/>
          <w:szCs w:val="24"/>
        </w:rPr>
        <w:t>пособ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56241" w:rsidRPr="00515B4E">
        <w:rPr>
          <w:rFonts w:ascii="Times New Roman" w:hAnsi="Times New Roman"/>
          <w:color w:val="auto"/>
          <w:sz w:val="24"/>
          <w:szCs w:val="24"/>
        </w:rPr>
        <w:t>и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56241" w:rsidRPr="00515B4E">
        <w:rPr>
          <w:rFonts w:ascii="Times New Roman" w:hAnsi="Times New Roman"/>
          <w:color w:val="auto"/>
          <w:sz w:val="24"/>
          <w:szCs w:val="24"/>
        </w:rPr>
        <w:t>правила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56241" w:rsidRPr="00515B4E">
        <w:rPr>
          <w:rFonts w:ascii="Times New Roman" w:hAnsi="Times New Roman"/>
          <w:color w:val="auto"/>
          <w:sz w:val="24"/>
          <w:szCs w:val="24"/>
        </w:rPr>
        <w:t>размещения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56241" w:rsidRPr="00515B4E">
        <w:rPr>
          <w:rFonts w:ascii="Times New Roman" w:hAnsi="Times New Roman"/>
          <w:color w:val="auto"/>
          <w:sz w:val="24"/>
          <w:szCs w:val="24"/>
        </w:rPr>
        <w:t>и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56241" w:rsidRPr="00515B4E">
        <w:rPr>
          <w:rFonts w:ascii="Times New Roman" w:hAnsi="Times New Roman"/>
          <w:color w:val="auto"/>
          <w:sz w:val="24"/>
          <w:szCs w:val="24"/>
        </w:rPr>
        <w:t>инвестирования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56241" w:rsidRPr="00515B4E">
        <w:rPr>
          <w:rFonts w:ascii="Times New Roman" w:hAnsi="Times New Roman"/>
          <w:color w:val="auto"/>
          <w:sz w:val="24"/>
          <w:szCs w:val="24"/>
        </w:rPr>
        <w:t>средств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фонда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обязательств</w:t>
      </w:r>
      <w:r w:rsidR="00E53F37" w:rsidRPr="00515B4E">
        <w:rPr>
          <w:rFonts w:ascii="Times New Roman" w:hAnsi="Times New Roman"/>
          <w:color w:val="auto"/>
          <w:sz w:val="24"/>
          <w:szCs w:val="24"/>
        </w:rPr>
        <w:t>.</w:t>
      </w:r>
    </w:p>
    <w:p w:rsidR="00D52B90" w:rsidRPr="00515B4E" w:rsidRDefault="009C410C" w:rsidP="002766D2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515B4E">
        <w:rPr>
          <w:rFonts w:ascii="Times New Roman" w:hAnsi="Times New Roman"/>
          <w:sz w:val="24"/>
          <w:szCs w:val="24"/>
        </w:rPr>
        <w:t>6.1.</w:t>
      </w:r>
      <w:r w:rsidRPr="00515B4E">
        <w:rPr>
          <w:rFonts w:ascii="Times New Roman" w:hAnsi="Times New Roman"/>
          <w:sz w:val="24"/>
          <w:szCs w:val="24"/>
        </w:rPr>
        <w:tab/>
      </w:r>
      <w:r w:rsidR="002766D2" w:rsidRPr="00515B4E">
        <w:rPr>
          <w:rFonts w:ascii="Times New Roman" w:hAnsi="Times New Roman"/>
          <w:sz w:val="24"/>
          <w:szCs w:val="24"/>
        </w:rPr>
        <w:t xml:space="preserve">Определение возможных способов размещения средств компенсационного </w:t>
      </w:r>
      <w:proofErr w:type="gramStart"/>
      <w:r w:rsidR="002766D2" w:rsidRPr="00515B4E">
        <w:rPr>
          <w:rFonts w:ascii="Times New Roman" w:hAnsi="Times New Roman"/>
          <w:sz w:val="24"/>
          <w:szCs w:val="24"/>
        </w:rPr>
        <w:t>фонда  обеспечения</w:t>
      </w:r>
      <w:proofErr w:type="gramEnd"/>
      <w:r w:rsidR="002766D2" w:rsidRPr="00515B4E">
        <w:rPr>
          <w:rFonts w:ascii="Times New Roman" w:hAnsi="Times New Roman"/>
          <w:sz w:val="24"/>
          <w:szCs w:val="24"/>
        </w:rPr>
        <w:t xml:space="preserve"> договорных обязательств в кредитных организациях, с учетом требований, установленных Правительством Российской Федерации, </w:t>
      </w:r>
      <w:r w:rsidR="00D52B90" w:rsidRPr="00515B4E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является</w:t>
      </w:r>
      <w:r w:rsidR="004D477C" w:rsidRPr="00515B4E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D52B90" w:rsidRPr="00515B4E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исключительной</w:t>
      </w:r>
      <w:r w:rsidR="004D477C" w:rsidRPr="00515B4E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D52B90" w:rsidRPr="00515B4E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компетенцией</w:t>
      </w:r>
      <w:r w:rsidR="004D477C" w:rsidRPr="00515B4E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D52B90" w:rsidRPr="00515B4E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общего</w:t>
      </w:r>
      <w:r w:rsidR="004D477C" w:rsidRPr="00515B4E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D52B90" w:rsidRPr="00515B4E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собрания</w:t>
      </w:r>
      <w:r w:rsidR="004D477C" w:rsidRPr="00515B4E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D52B90" w:rsidRPr="00515B4E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членов</w:t>
      </w:r>
      <w:r w:rsidR="004D477C" w:rsidRPr="00515B4E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D52B90" w:rsidRPr="00515B4E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Ассоциации.</w:t>
      </w:r>
    </w:p>
    <w:p w:rsidR="009C410C" w:rsidRPr="00515B4E" w:rsidRDefault="00D52B90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6.2.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Средства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фонда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обязательств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410C" w:rsidRPr="00515B4E">
        <w:rPr>
          <w:rFonts w:ascii="Times New Roman" w:hAnsi="Times New Roman"/>
          <w:sz w:val="24"/>
          <w:szCs w:val="24"/>
        </w:rPr>
        <w:t>размещаются</w:t>
      </w:r>
      <w:r w:rsidR="004D477C" w:rsidRPr="00515B4E">
        <w:rPr>
          <w:rFonts w:ascii="Times New Roman" w:hAnsi="Times New Roman"/>
          <w:sz w:val="24"/>
          <w:szCs w:val="24"/>
        </w:rPr>
        <w:t xml:space="preserve">  </w:t>
      </w:r>
      <w:r w:rsidR="00C15482" w:rsidRPr="00515B4E">
        <w:rPr>
          <w:rFonts w:ascii="Times New Roman" w:hAnsi="Times New Roman"/>
          <w:sz w:val="24"/>
          <w:szCs w:val="24"/>
        </w:rPr>
        <w:t>Ассоциацией</w:t>
      </w:r>
      <w:proofErr w:type="gramEnd"/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специальном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банковском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счете,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открытом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российской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кредитной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организации,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соответствующей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требованиям,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установленным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Правительством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Российской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Федерации.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указанный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специальный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банковский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счет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не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могут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быть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зачислены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иные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денежные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средства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кроме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средств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фонда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обязательств.</w:t>
      </w:r>
    </w:p>
    <w:p w:rsidR="009C410C" w:rsidRPr="00515B4E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6.</w:t>
      </w:r>
      <w:r w:rsidR="00D52B90" w:rsidRPr="00515B4E">
        <w:rPr>
          <w:rFonts w:ascii="Times New Roman" w:hAnsi="Times New Roman"/>
          <w:sz w:val="24"/>
          <w:szCs w:val="24"/>
        </w:rPr>
        <w:t>3</w:t>
      </w:r>
      <w:r w:rsidRPr="00515B4E">
        <w:rPr>
          <w:rFonts w:ascii="Times New Roman" w:hAnsi="Times New Roman"/>
          <w:sz w:val="24"/>
          <w:szCs w:val="24"/>
        </w:rPr>
        <w:t>.</w:t>
      </w:r>
      <w:r w:rsidRPr="00515B4E">
        <w:rPr>
          <w:rFonts w:ascii="Times New Roman" w:hAnsi="Times New Roman"/>
          <w:sz w:val="24"/>
          <w:szCs w:val="24"/>
        </w:rPr>
        <w:tab/>
        <w:t>Владельцем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специального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банковского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счета,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указанного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пункте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6.</w:t>
      </w:r>
      <w:r w:rsidR="00D52B90" w:rsidRPr="00515B4E">
        <w:rPr>
          <w:rFonts w:ascii="Times New Roman" w:hAnsi="Times New Roman"/>
          <w:sz w:val="24"/>
          <w:szCs w:val="24"/>
        </w:rPr>
        <w:t>2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настоящего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Положения,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является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C15482" w:rsidRPr="00515B4E">
        <w:rPr>
          <w:rFonts w:ascii="Times New Roman" w:hAnsi="Times New Roman"/>
          <w:sz w:val="24"/>
          <w:szCs w:val="24"/>
        </w:rPr>
        <w:t>Ассоциация</w:t>
      </w:r>
      <w:r w:rsidRPr="00515B4E">
        <w:rPr>
          <w:rFonts w:ascii="Times New Roman" w:hAnsi="Times New Roman"/>
          <w:sz w:val="24"/>
          <w:szCs w:val="24"/>
        </w:rPr>
        <w:t>.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Права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денежные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средства,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размещенные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специальном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счете,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5B4E">
        <w:rPr>
          <w:rFonts w:ascii="Times New Roman" w:hAnsi="Times New Roman"/>
          <w:sz w:val="24"/>
          <w:szCs w:val="24"/>
        </w:rPr>
        <w:t>принадлежат</w:t>
      </w:r>
      <w:r w:rsidR="004D477C" w:rsidRPr="00515B4E">
        <w:rPr>
          <w:rFonts w:ascii="Times New Roman" w:hAnsi="Times New Roman"/>
          <w:sz w:val="24"/>
          <w:szCs w:val="24"/>
        </w:rPr>
        <w:t xml:space="preserve">  </w:t>
      </w:r>
      <w:r w:rsidR="00C15482" w:rsidRPr="00515B4E">
        <w:rPr>
          <w:rFonts w:ascii="Times New Roman" w:hAnsi="Times New Roman"/>
          <w:sz w:val="24"/>
          <w:szCs w:val="24"/>
        </w:rPr>
        <w:t>Ассоциации</w:t>
      </w:r>
      <w:proofErr w:type="gramEnd"/>
      <w:r w:rsidR="00E20D71" w:rsidRPr="00515B4E">
        <w:rPr>
          <w:rFonts w:ascii="Times New Roman" w:hAnsi="Times New Roman"/>
          <w:sz w:val="24"/>
          <w:szCs w:val="24"/>
        </w:rPr>
        <w:t>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как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владельцу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специального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банковского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счета.</w:t>
      </w:r>
    </w:p>
    <w:p w:rsidR="009C410C" w:rsidRPr="00515B4E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6.</w:t>
      </w:r>
      <w:r w:rsidR="00D52B90" w:rsidRPr="00515B4E">
        <w:rPr>
          <w:rFonts w:ascii="Times New Roman" w:hAnsi="Times New Roman"/>
          <w:sz w:val="24"/>
          <w:szCs w:val="24"/>
        </w:rPr>
        <w:t>4</w:t>
      </w:r>
      <w:r w:rsidRPr="00515B4E">
        <w:rPr>
          <w:rFonts w:ascii="Times New Roman" w:hAnsi="Times New Roman"/>
          <w:sz w:val="24"/>
          <w:szCs w:val="24"/>
        </w:rPr>
        <w:t>.</w:t>
      </w:r>
      <w:r w:rsidRPr="00515B4E">
        <w:rPr>
          <w:rFonts w:ascii="Times New Roman" w:hAnsi="Times New Roman"/>
          <w:sz w:val="24"/>
          <w:szCs w:val="24"/>
        </w:rPr>
        <w:tab/>
        <w:t>При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необходимости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осуществления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выплат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из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средств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</w:t>
      </w:r>
      <w:r w:rsidR="00E20D71" w:rsidRPr="00515B4E">
        <w:rPr>
          <w:rFonts w:ascii="Times New Roman" w:hAnsi="Times New Roman"/>
          <w:sz w:val="24"/>
          <w:szCs w:val="24"/>
        </w:rPr>
        <w:t>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срок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возврата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средств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специального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банковского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счета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должен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превышать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10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(десять)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рабочих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дней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момента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возникновения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такой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необходимости.</w:t>
      </w:r>
    </w:p>
    <w:p w:rsidR="009C410C" w:rsidRPr="00515B4E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6.</w:t>
      </w:r>
      <w:r w:rsidR="00D52B90" w:rsidRPr="00515B4E">
        <w:rPr>
          <w:rFonts w:ascii="Times New Roman" w:hAnsi="Times New Roman"/>
          <w:sz w:val="24"/>
          <w:szCs w:val="24"/>
        </w:rPr>
        <w:t>5</w:t>
      </w:r>
      <w:r w:rsidRPr="00515B4E">
        <w:rPr>
          <w:rFonts w:ascii="Times New Roman" w:hAnsi="Times New Roman"/>
          <w:sz w:val="24"/>
          <w:szCs w:val="24"/>
        </w:rPr>
        <w:t>.</w:t>
      </w:r>
      <w:r w:rsidRPr="00515B4E">
        <w:rPr>
          <w:rFonts w:ascii="Times New Roman" w:hAnsi="Times New Roman"/>
          <w:sz w:val="24"/>
          <w:szCs w:val="24"/>
        </w:rPr>
        <w:tab/>
        <w:t>Договор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специального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банковского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счета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для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размещения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средств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открывается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соответствии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положениями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гражданского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законодательства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Российской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Федерации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учетом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особенностей,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установленных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Градостроительным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кодексом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Российской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Федерации,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должен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содержать,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частности,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следующие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существенные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условия:</w:t>
      </w:r>
    </w:p>
    <w:p w:rsidR="009C410C" w:rsidRPr="00515B4E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6.</w:t>
      </w:r>
      <w:r w:rsidR="00D52B90" w:rsidRPr="00515B4E">
        <w:rPr>
          <w:rFonts w:ascii="Times New Roman" w:hAnsi="Times New Roman"/>
          <w:sz w:val="24"/>
          <w:szCs w:val="24"/>
        </w:rPr>
        <w:t>5</w:t>
      </w:r>
      <w:r w:rsidRPr="00515B4E">
        <w:rPr>
          <w:rFonts w:ascii="Times New Roman" w:hAnsi="Times New Roman"/>
          <w:sz w:val="24"/>
          <w:szCs w:val="24"/>
        </w:rPr>
        <w:t>.1.</w:t>
      </w:r>
      <w:r w:rsidRPr="00515B4E">
        <w:rPr>
          <w:rFonts w:ascii="Times New Roman" w:hAnsi="Times New Roman"/>
          <w:sz w:val="24"/>
          <w:szCs w:val="24"/>
        </w:rPr>
        <w:tab/>
        <w:t>Договор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специального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банковского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счета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является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бессрочным.</w:t>
      </w:r>
    </w:p>
    <w:p w:rsidR="009C410C" w:rsidRPr="00515B4E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6.</w:t>
      </w:r>
      <w:r w:rsidR="00D52B90" w:rsidRPr="00515B4E">
        <w:rPr>
          <w:rFonts w:ascii="Times New Roman" w:hAnsi="Times New Roman"/>
          <w:sz w:val="24"/>
          <w:szCs w:val="24"/>
        </w:rPr>
        <w:t>5</w:t>
      </w:r>
      <w:r w:rsidRPr="00515B4E">
        <w:rPr>
          <w:rFonts w:ascii="Times New Roman" w:hAnsi="Times New Roman"/>
          <w:sz w:val="24"/>
          <w:szCs w:val="24"/>
        </w:rPr>
        <w:t>.2.</w:t>
      </w:r>
      <w:r w:rsidRPr="00515B4E">
        <w:rPr>
          <w:rFonts w:ascii="Times New Roman" w:hAnsi="Times New Roman"/>
          <w:sz w:val="24"/>
          <w:szCs w:val="24"/>
        </w:rPr>
        <w:tab/>
      </w:r>
      <w:r w:rsidR="00C15482" w:rsidRPr="00515B4E">
        <w:rPr>
          <w:rFonts w:ascii="Times New Roman" w:hAnsi="Times New Roman"/>
          <w:sz w:val="24"/>
          <w:szCs w:val="24"/>
        </w:rPr>
        <w:t>Ассоциация</w:t>
      </w:r>
      <w:r w:rsidRPr="00515B4E">
        <w:rPr>
          <w:rFonts w:ascii="Times New Roman" w:hAnsi="Times New Roman"/>
          <w:sz w:val="24"/>
          <w:szCs w:val="24"/>
        </w:rPr>
        <w:t>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заключая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должна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выразить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согласие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предоставление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кредитной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организацией,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которой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открывается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специальный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банковский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счет,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запросу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органа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надзора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за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саморегулируемыми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организациями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информации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выплатах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из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средств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также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остатке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средств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специальном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счете.</w:t>
      </w:r>
    </w:p>
    <w:p w:rsidR="009C410C" w:rsidRPr="00515B4E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6.</w:t>
      </w:r>
      <w:r w:rsidR="00D52B90" w:rsidRPr="00515B4E">
        <w:rPr>
          <w:rFonts w:ascii="Times New Roman" w:hAnsi="Times New Roman"/>
          <w:sz w:val="24"/>
          <w:szCs w:val="24"/>
        </w:rPr>
        <w:t>6</w:t>
      </w:r>
      <w:r w:rsidRPr="00515B4E">
        <w:rPr>
          <w:rFonts w:ascii="Times New Roman" w:hAnsi="Times New Roman"/>
          <w:sz w:val="24"/>
          <w:szCs w:val="24"/>
        </w:rPr>
        <w:t>.</w:t>
      </w:r>
      <w:r w:rsidRPr="00515B4E">
        <w:rPr>
          <w:rFonts w:ascii="Times New Roman" w:hAnsi="Times New Roman"/>
          <w:sz w:val="24"/>
          <w:szCs w:val="24"/>
        </w:rPr>
        <w:tab/>
        <w:t>Запрещается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совершение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специальному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банковскому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5B4E">
        <w:rPr>
          <w:rFonts w:ascii="Times New Roman" w:hAnsi="Times New Roman"/>
          <w:sz w:val="24"/>
          <w:szCs w:val="24"/>
        </w:rPr>
        <w:t>счету</w:t>
      </w:r>
      <w:r w:rsidR="004D477C" w:rsidRPr="00515B4E">
        <w:rPr>
          <w:rFonts w:ascii="Times New Roman" w:hAnsi="Times New Roman"/>
          <w:sz w:val="24"/>
          <w:szCs w:val="24"/>
        </w:rPr>
        <w:t xml:space="preserve">  </w:t>
      </w:r>
      <w:r w:rsidR="00C15482" w:rsidRPr="00515B4E">
        <w:rPr>
          <w:rFonts w:ascii="Times New Roman" w:hAnsi="Times New Roman"/>
          <w:sz w:val="24"/>
          <w:szCs w:val="24"/>
        </w:rPr>
        <w:t>Ассоциации</w:t>
      </w:r>
      <w:proofErr w:type="gramEnd"/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любых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операций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средствами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за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исключением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следующих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случаев:</w:t>
      </w:r>
    </w:p>
    <w:p w:rsidR="009C410C" w:rsidRPr="00515B4E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6.</w:t>
      </w:r>
      <w:r w:rsidR="00D52B90" w:rsidRPr="00515B4E">
        <w:rPr>
          <w:rFonts w:ascii="Times New Roman" w:hAnsi="Times New Roman"/>
          <w:sz w:val="24"/>
          <w:szCs w:val="24"/>
        </w:rPr>
        <w:t>6</w:t>
      </w:r>
      <w:r w:rsidRPr="00515B4E">
        <w:rPr>
          <w:rFonts w:ascii="Times New Roman" w:hAnsi="Times New Roman"/>
          <w:sz w:val="24"/>
          <w:szCs w:val="24"/>
        </w:rPr>
        <w:t>.1.</w:t>
      </w:r>
      <w:r w:rsidRPr="00515B4E">
        <w:rPr>
          <w:rFonts w:ascii="Times New Roman" w:hAnsi="Times New Roman"/>
          <w:sz w:val="24"/>
          <w:szCs w:val="24"/>
        </w:rPr>
        <w:tab/>
        <w:t>Возврат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ошибочно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перечисленных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средств.</w:t>
      </w:r>
    </w:p>
    <w:p w:rsidR="009C410C" w:rsidRPr="00515B4E" w:rsidRDefault="00D52B90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6.6</w:t>
      </w:r>
      <w:r w:rsidR="009C410C" w:rsidRPr="00515B4E">
        <w:rPr>
          <w:rFonts w:ascii="Times New Roman" w:hAnsi="Times New Roman"/>
          <w:sz w:val="24"/>
          <w:szCs w:val="24"/>
        </w:rPr>
        <w:t>.2.</w:t>
      </w:r>
      <w:r w:rsidR="009C410C" w:rsidRPr="00515B4E">
        <w:rPr>
          <w:rFonts w:ascii="Times New Roman" w:hAnsi="Times New Roman"/>
          <w:sz w:val="24"/>
          <w:szCs w:val="24"/>
        </w:rPr>
        <w:tab/>
        <w:t>Размещение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средств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фонда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обязательств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целях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их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сохранения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увеличения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их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9C410C" w:rsidRPr="00515B4E">
        <w:rPr>
          <w:rFonts w:ascii="Times New Roman" w:hAnsi="Times New Roman"/>
          <w:sz w:val="24"/>
          <w:szCs w:val="24"/>
        </w:rPr>
        <w:t>размера.</w:t>
      </w:r>
    </w:p>
    <w:p w:rsidR="009C410C" w:rsidRPr="00515B4E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6.</w:t>
      </w:r>
      <w:r w:rsidR="00D52B90" w:rsidRPr="00515B4E">
        <w:rPr>
          <w:rFonts w:ascii="Times New Roman" w:hAnsi="Times New Roman"/>
          <w:sz w:val="24"/>
          <w:szCs w:val="24"/>
        </w:rPr>
        <w:t>6</w:t>
      </w:r>
      <w:r w:rsidRPr="00515B4E">
        <w:rPr>
          <w:rFonts w:ascii="Times New Roman" w:hAnsi="Times New Roman"/>
          <w:sz w:val="24"/>
          <w:szCs w:val="24"/>
        </w:rPr>
        <w:t>.3.</w:t>
      </w:r>
      <w:r w:rsidRPr="00515B4E">
        <w:rPr>
          <w:rFonts w:ascii="Times New Roman" w:hAnsi="Times New Roman"/>
          <w:sz w:val="24"/>
          <w:szCs w:val="24"/>
        </w:rPr>
        <w:tab/>
        <w:t>Осуществление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выплат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из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результате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наступления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субсидиарной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ответственности,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предусмотренной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пунктом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3.2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настоящего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Положения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(выплаты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целях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возмещения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реального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ущерба,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неустойки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(штрафа)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договору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строительного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подряда,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заключенным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использованием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конкурентных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способов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lastRenderedPageBreak/>
        <w:t>заключения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договоров,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также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судебные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издержки),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случаях,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предусмотренных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статьей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60.1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Градостроительного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кодекса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Российской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Федерации.</w:t>
      </w:r>
    </w:p>
    <w:p w:rsidR="009C410C" w:rsidRPr="00515B4E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6.</w:t>
      </w:r>
      <w:r w:rsidR="00D52B90" w:rsidRPr="00515B4E">
        <w:rPr>
          <w:rFonts w:ascii="Times New Roman" w:hAnsi="Times New Roman"/>
          <w:sz w:val="24"/>
          <w:szCs w:val="24"/>
        </w:rPr>
        <w:t>6</w:t>
      </w:r>
      <w:r w:rsidRPr="00515B4E">
        <w:rPr>
          <w:rFonts w:ascii="Times New Roman" w:hAnsi="Times New Roman"/>
          <w:sz w:val="24"/>
          <w:szCs w:val="24"/>
        </w:rPr>
        <w:t>.4.</w:t>
      </w:r>
      <w:r w:rsidRPr="00515B4E">
        <w:rPr>
          <w:rFonts w:ascii="Times New Roman" w:hAnsi="Times New Roman"/>
          <w:sz w:val="24"/>
          <w:szCs w:val="24"/>
        </w:rPr>
        <w:tab/>
        <w:t>Уплата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налога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прибыль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организаций,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исчисленного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дохода,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полученного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размещения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средств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кредитных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организациях.</w:t>
      </w:r>
    </w:p>
    <w:p w:rsidR="009C410C" w:rsidRPr="00515B4E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6.</w:t>
      </w:r>
      <w:r w:rsidR="00D52B90" w:rsidRPr="00515B4E">
        <w:rPr>
          <w:rFonts w:ascii="Times New Roman" w:hAnsi="Times New Roman"/>
          <w:sz w:val="24"/>
          <w:szCs w:val="24"/>
        </w:rPr>
        <w:t>6</w:t>
      </w:r>
      <w:r w:rsidRPr="00515B4E">
        <w:rPr>
          <w:rFonts w:ascii="Times New Roman" w:hAnsi="Times New Roman"/>
          <w:sz w:val="24"/>
          <w:szCs w:val="24"/>
        </w:rPr>
        <w:t>.5.</w:t>
      </w:r>
      <w:r w:rsidRPr="00515B4E">
        <w:rPr>
          <w:rFonts w:ascii="Times New Roman" w:hAnsi="Times New Roman"/>
          <w:sz w:val="24"/>
          <w:szCs w:val="24"/>
        </w:rPr>
        <w:tab/>
        <w:t>Перечисление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средств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5B4E">
        <w:rPr>
          <w:rFonts w:ascii="Times New Roman" w:hAnsi="Times New Roman"/>
          <w:sz w:val="24"/>
          <w:szCs w:val="24"/>
        </w:rPr>
        <w:t>обязательств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 </w:t>
      </w:r>
      <w:r w:rsidR="00C15482" w:rsidRPr="00515B4E">
        <w:rPr>
          <w:rFonts w:ascii="Times New Roman" w:hAnsi="Times New Roman"/>
          <w:sz w:val="24"/>
          <w:szCs w:val="24"/>
        </w:rPr>
        <w:t>Ассоциации</w:t>
      </w:r>
      <w:proofErr w:type="gramEnd"/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счета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Национального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объединения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строителей,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случаях,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установленных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Градостроительным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кодексом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Российской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Федерации,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Федеральным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законом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29.12.2004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№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191-ФЗ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«О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введении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действие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Градостроительного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кодекса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Российской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Федерации».</w:t>
      </w:r>
    </w:p>
    <w:p w:rsidR="009C410C" w:rsidRPr="00515B4E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6.</w:t>
      </w:r>
      <w:r w:rsidR="00D52B90" w:rsidRPr="00515B4E">
        <w:rPr>
          <w:rFonts w:ascii="Times New Roman" w:hAnsi="Times New Roman"/>
          <w:sz w:val="24"/>
          <w:szCs w:val="24"/>
        </w:rPr>
        <w:t>7</w:t>
      </w:r>
      <w:r w:rsidRPr="00515B4E">
        <w:rPr>
          <w:rFonts w:ascii="Times New Roman" w:hAnsi="Times New Roman"/>
          <w:sz w:val="24"/>
          <w:szCs w:val="24"/>
        </w:rPr>
        <w:t>.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Российская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кредитная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организация,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специальном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банковском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счете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которой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будут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размещены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средства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C15482" w:rsidRPr="00515B4E">
        <w:rPr>
          <w:rFonts w:ascii="Times New Roman" w:hAnsi="Times New Roman"/>
          <w:sz w:val="24"/>
          <w:szCs w:val="24"/>
        </w:rPr>
        <w:t>Ассоциации</w:t>
      </w:r>
      <w:r w:rsidRPr="00515B4E">
        <w:rPr>
          <w:rFonts w:ascii="Times New Roman" w:hAnsi="Times New Roman"/>
          <w:sz w:val="24"/>
          <w:szCs w:val="24"/>
        </w:rPr>
        <w:t>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определяется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365A76" w:rsidRPr="00515B4E">
        <w:rPr>
          <w:rFonts w:ascii="Times New Roman" w:hAnsi="Times New Roman"/>
          <w:sz w:val="24"/>
          <w:szCs w:val="24"/>
        </w:rPr>
        <w:t>Правлением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5A76" w:rsidRPr="00515B4E">
        <w:rPr>
          <w:rFonts w:ascii="Times New Roman" w:hAnsi="Times New Roman"/>
          <w:sz w:val="24"/>
          <w:szCs w:val="24"/>
        </w:rPr>
        <w:t>Ассоциации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.</w:t>
      </w:r>
      <w:proofErr w:type="gramEnd"/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специального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банковского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счета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кредитной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организацией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5B4E">
        <w:rPr>
          <w:rFonts w:ascii="Times New Roman" w:hAnsi="Times New Roman"/>
          <w:sz w:val="24"/>
          <w:szCs w:val="24"/>
        </w:rPr>
        <w:t>имени</w:t>
      </w:r>
      <w:r w:rsidR="004D477C" w:rsidRPr="00515B4E">
        <w:rPr>
          <w:rFonts w:ascii="Times New Roman" w:hAnsi="Times New Roman"/>
          <w:sz w:val="24"/>
          <w:szCs w:val="24"/>
        </w:rPr>
        <w:t xml:space="preserve">  </w:t>
      </w:r>
      <w:r w:rsidR="00C15482" w:rsidRPr="00515B4E">
        <w:rPr>
          <w:rFonts w:ascii="Times New Roman" w:hAnsi="Times New Roman"/>
          <w:sz w:val="24"/>
          <w:szCs w:val="24"/>
        </w:rPr>
        <w:t>Ассоциации</w:t>
      </w:r>
      <w:proofErr w:type="gramEnd"/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подписывает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365A76" w:rsidRPr="00515B4E">
        <w:rPr>
          <w:rFonts w:ascii="Times New Roman" w:hAnsi="Times New Roman"/>
          <w:sz w:val="24"/>
          <w:szCs w:val="24"/>
        </w:rPr>
        <w:t>Генеральный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365A76" w:rsidRPr="00515B4E">
        <w:rPr>
          <w:rFonts w:ascii="Times New Roman" w:hAnsi="Times New Roman"/>
          <w:sz w:val="24"/>
          <w:szCs w:val="24"/>
        </w:rPr>
        <w:t>директор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365A76" w:rsidRPr="00515B4E">
        <w:rPr>
          <w:rFonts w:ascii="Times New Roman" w:hAnsi="Times New Roman"/>
          <w:sz w:val="24"/>
          <w:szCs w:val="24"/>
        </w:rPr>
        <w:t>Ассоциации.</w:t>
      </w:r>
    </w:p>
    <w:p w:rsidR="002D5BF5" w:rsidRPr="00515B4E" w:rsidRDefault="002D5BF5" w:rsidP="002D5BF5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6.</w:t>
      </w:r>
      <w:proofErr w:type="gramStart"/>
      <w:r w:rsidRPr="00515B4E">
        <w:rPr>
          <w:rFonts w:ascii="Times New Roman" w:hAnsi="Times New Roman"/>
          <w:sz w:val="24"/>
          <w:szCs w:val="24"/>
        </w:rPr>
        <w:t>8.Средства</w:t>
      </w:r>
      <w:proofErr w:type="gramEnd"/>
      <w:r w:rsidRPr="00515B4E">
        <w:rPr>
          <w:rFonts w:ascii="Times New Roman" w:hAnsi="Times New Roman"/>
          <w:sz w:val="24"/>
          <w:szCs w:val="24"/>
        </w:rPr>
        <w:t xml:space="preserve"> компенсационного фонда обеспечения договорных обязательств в целях сохранения и увеличения их размера размещаются в кредитных организациях, с учетом положений, установленных Правительством Российской Федерации. </w:t>
      </w:r>
    </w:p>
    <w:p w:rsidR="002D5BF5" w:rsidRPr="00515B4E" w:rsidRDefault="009C410C" w:rsidP="002D5BF5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6.</w:t>
      </w:r>
      <w:r w:rsidR="002D5BF5" w:rsidRPr="00515B4E">
        <w:rPr>
          <w:rFonts w:ascii="Times New Roman" w:hAnsi="Times New Roman"/>
          <w:sz w:val="24"/>
          <w:szCs w:val="24"/>
        </w:rPr>
        <w:t>9</w:t>
      </w:r>
      <w:r w:rsidRPr="00515B4E">
        <w:rPr>
          <w:rFonts w:ascii="Times New Roman" w:hAnsi="Times New Roman"/>
          <w:sz w:val="24"/>
          <w:szCs w:val="24"/>
        </w:rPr>
        <w:t>.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Учет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средств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5B4E">
        <w:rPr>
          <w:rFonts w:ascii="Times New Roman" w:hAnsi="Times New Roman"/>
          <w:sz w:val="24"/>
          <w:szCs w:val="24"/>
        </w:rPr>
        <w:t>ведется</w:t>
      </w:r>
      <w:r w:rsidR="004D477C" w:rsidRPr="00515B4E">
        <w:rPr>
          <w:rFonts w:ascii="Times New Roman" w:hAnsi="Times New Roman"/>
          <w:sz w:val="24"/>
          <w:szCs w:val="24"/>
        </w:rPr>
        <w:t xml:space="preserve">  </w:t>
      </w:r>
      <w:r w:rsidR="00C15482" w:rsidRPr="00515B4E">
        <w:rPr>
          <w:rFonts w:ascii="Times New Roman" w:hAnsi="Times New Roman"/>
          <w:sz w:val="24"/>
          <w:szCs w:val="24"/>
        </w:rPr>
        <w:t>Ассоциацией</w:t>
      </w:r>
      <w:proofErr w:type="gramEnd"/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раздельно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учета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имущества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C15482" w:rsidRPr="00515B4E">
        <w:rPr>
          <w:rFonts w:ascii="Times New Roman" w:hAnsi="Times New Roman"/>
          <w:sz w:val="24"/>
          <w:szCs w:val="24"/>
        </w:rPr>
        <w:t>Ассоциации</w:t>
      </w:r>
      <w:r w:rsidRPr="00515B4E">
        <w:rPr>
          <w:rFonts w:ascii="Times New Roman" w:hAnsi="Times New Roman"/>
          <w:sz w:val="24"/>
          <w:szCs w:val="24"/>
        </w:rPr>
        <w:t>.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Средства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внесенные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специальный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банковский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счет,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используются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цели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случаях,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которые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указаны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пункте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6.</w:t>
      </w:r>
      <w:r w:rsidR="00C24060" w:rsidRPr="00515B4E">
        <w:rPr>
          <w:rFonts w:ascii="Times New Roman" w:hAnsi="Times New Roman"/>
          <w:sz w:val="24"/>
          <w:szCs w:val="24"/>
        </w:rPr>
        <w:t>6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настоящего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Положения.</w:t>
      </w:r>
      <w:r w:rsidR="002D5BF5" w:rsidRPr="00515B4E">
        <w:rPr>
          <w:rFonts w:ascii="Times New Roman" w:hAnsi="Times New Roman"/>
          <w:sz w:val="24"/>
          <w:szCs w:val="24"/>
        </w:rPr>
        <w:t xml:space="preserve"> </w:t>
      </w:r>
    </w:p>
    <w:p w:rsidR="00C7363F" w:rsidRPr="00515B4E" w:rsidRDefault="00C7363F" w:rsidP="00C7363F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15B4E">
        <w:rPr>
          <w:rFonts w:ascii="Times New Roman" w:eastAsia="Times New Roman" w:hAnsi="Times New Roman"/>
          <w:sz w:val="24"/>
          <w:szCs w:val="24"/>
        </w:rPr>
        <w:t>6.</w:t>
      </w:r>
      <w:r w:rsidR="002D5BF5" w:rsidRPr="00515B4E">
        <w:rPr>
          <w:rFonts w:ascii="Times New Roman" w:eastAsia="Times New Roman" w:hAnsi="Times New Roman"/>
          <w:sz w:val="24"/>
          <w:szCs w:val="24"/>
        </w:rPr>
        <w:t>10</w:t>
      </w:r>
      <w:r w:rsidRPr="00515B4E">
        <w:rPr>
          <w:rFonts w:ascii="Times New Roman" w:eastAsia="Times New Roman" w:hAnsi="Times New Roman"/>
          <w:sz w:val="24"/>
          <w:szCs w:val="24"/>
        </w:rPr>
        <w:t xml:space="preserve">.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являлась такая саморегулируемая организация, и могут быть использованы только для осуществления выплат в связи с наступлением солидарной или субсидиарной ответственности Ассоциации по обязательствам членов Ассоциации, возникшим в случаях, предусмотренных соответственно </w:t>
      </w:r>
      <w:hyperlink r:id="rId8" w:history="1">
        <w:r w:rsidRPr="00515B4E">
          <w:rPr>
            <w:rStyle w:val="aa"/>
            <w:rFonts w:ascii="Times New Roman" w:eastAsia="Times New Roman" w:hAnsi="Times New Roman"/>
            <w:color w:val="auto"/>
            <w:sz w:val="24"/>
            <w:szCs w:val="24"/>
            <w:u w:val="none"/>
          </w:rPr>
          <w:t>статьями 60</w:t>
        </w:r>
      </w:hyperlink>
      <w:r w:rsidRPr="00515B4E">
        <w:rPr>
          <w:rFonts w:ascii="Times New Roman" w:eastAsia="Times New Roman" w:hAnsi="Times New Roman"/>
          <w:sz w:val="24"/>
          <w:szCs w:val="24"/>
        </w:rPr>
        <w:t xml:space="preserve"> и 60.1 Градостроительного кодекса российской Федерации.</w:t>
      </w:r>
    </w:p>
    <w:p w:rsidR="009C410C" w:rsidRPr="00515B4E" w:rsidRDefault="009C410C" w:rsidP="00E53F37">
      <w:pPr>
        <w:pStyle w:val="2"/>
        <w:tabs>
          <w:tab w:val="left" w:pos="1134"/>
        </w:tabs>
        <w:spacing w:before="240" w:after="120" w:line="240" w:lineRule="auto"/>
        <w:ind w:firstLine="425"/>
        <w:jc w:val="center"/>
        <w:rPr>
          <w:rFonts w:ascii="Times New Roman" w:hAnsi="Times New Roman"/>
          <w:color w:val="auto"/>
          <w:sz w:val="24"/>
          <w:szCs w:val="24"/>
        </w:rPr>
      </w:pPr>
      <w:r w:rsidRPr="00515B4E">
        <w:rPr>
          <w:rFonts w:ascii="Times New Roman" w:hAnsi="Times New Roman"/>
          <w:color w:val="auto"/>
          <w:sz w:val="24"/>
          <w:szCs w:val="24"/>
        </w:rPr>
        <w:t>7.</w:t>
      </w:r>
      <w:r w:rsidRPr="00515B4E">
        <w:rPr>
          <w:rFonts w:ascii="Times New Roman" w:hAnsi="Times New Roman"/>
          <w:color w:val="auto"/>
          <w:sz w:val="24"/>
          <w:szCs w:val="24"/>
        </w:rPr>
        <w:tab/>
        <w:t>Выплаты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из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средств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фонда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обязательств</w:t>
      </w:r>
      <w:r w:rsidR="00E53F37" w:rsidRPr="00515B4E">
        <w:rPr>
          <w:rFonts w:ascii="Times New Roman" w:hAnsi="Times New Roman"/>
          <w:color w:val="auto"/>
          <w:sz w:val="24"/>
          <w:szCs w:val="24"/>
        </w:rPr>
        <w:t>.</w:t>
      </w:r>
    </w:p>
    <w:p w:rsidR="009C410C" w:rsidRPr="00515B4E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7.1.</w:t>
      </w:r>
      <w:r w:rsidRPr="00515B4E">
        <w:rPr>
          <w:rFonts w:ascii="Times New Roman" w:hAnsi="Times New Roman"/>
          <w:sz w:val="24"/>
          <w:szCs w:val="24"/>
        </w:rPr>
        <w:tab/>
        <w:t>Размер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выплаты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из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результате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наступления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ответственности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соответствии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частями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1,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2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статьи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60.1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Градостроительного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кодекса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Российской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Федерации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одному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требованию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возмещении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реального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ущерба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вследствие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неисполнения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или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ненадлежащего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исполнения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членом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также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неустойки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(штрафа)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обязательствам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члена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может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превышать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одну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четвертую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доли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средств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размер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которого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рассчитывается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соответствии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пунктом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4.1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настоящего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Положения.</w:t>
      </w:r>
    </w:p>
    <w:p w:rsidR="009C410C" w:rsidRPr="00515B4E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7.2.</w:t>
      </w:r>
      <w:r w:rsidRPr="00515B4E">
        <w:rPr>
          <w:rFonts w:ascii="Times New Roman" w:hAnsi="Times New Roman"/>
          <w:sz w:val="24"/>
          <w:szCs w:val="24"/>
        </w:rPr>
        <w:tab/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случае,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если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ответственность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члена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за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неисполнение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или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ненадлежащее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исполнение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членом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застрахована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соответствии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законодательством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Российской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Федерации,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несет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субсидиарную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ответственность,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предусмотренную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пунктом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3.2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настоящего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Положения,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части,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покрытой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страховыми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возмещениями.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Условия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страхования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ответственности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члена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за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неисполнение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или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ненадлежащее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исполнение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членом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определяются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внутренними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документами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Pr="00515B4E">
        <w:rPr>
          <w:rFonts w:ascii="Times New Roman" w:hAnsi="Times New Roman"/>
          <w:sz w:val="24"/>
          <w:szCs w:val="24"/>
        </w:rPr>
        <w:t>.</w:t>
      </w:r>
    </w:p>
    <w:p w:rsidR="009C410C" w:rsidRPr="00515B4E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7.3.</w:t>
      </w:r>
      <w:r w:rsidRPr="00515B4E">
        <w:rPr>
          <w:rFonts w:ascii="Times New Roman" w:hAnsi="Times New Roman"/>
          <w:sz w:val="24"/>
          <w:szCs w:val="24"/>
        </w:rPr>
        <w:tab/>
        <w:t>Возмещение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реального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ущерба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вследствие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неисполнения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или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ненадлежащего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исполнения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членом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также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выплата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неустойки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(штрафа)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обязательствам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члена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саморегулируемой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организации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осуществляется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Ассоциацией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судебном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порядке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соответствии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законодательством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Российской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Федерации.</w:t>
      </w:r>
    </w:p>
    <w:p w:rsidR="00B80B9C" w:rsidRPr="00515B4E" w:rsidRDefault="009C410C" w:rsidP="00E53F37">
      <w:pPr>
        <w:pStyle w:val="2"/>
        <w:tabs>
          <w:tab w:val="left" w:pos="1134"/>
        </w:tabs>
        <w:spacing w:before="240" w:after="120" w:line="240" w:lineRule="auto"/>
        <w:ind w:firstLine="425"/>
        <w:jc w:val="center"/>
        <w:rPr>
          <w:rFonts w:ascii="Times New Roman" w:hAnsi="Times New Roman"/>
          <w:color w:val="auto"/>
          <w:sz w:val="24"/>
          <w:szCs w:val="24"/>
        </w:rPr>
      </w:pPr>
      <w:r w:rsidRPr="00515B4E">
        <w:rPr>
          <w:rFonts w:ascii="Times New Roman" w:hAnsi="Times New Roman"/>
          <w:color w:val="auto"/>
          <w:sz w:val="24"/>
          <w:szCs w:val="24"/>
        </w:rPr>
        <w:lastRenderedPageBreak/>
        <w:t>8.</w:t>
      </w:r>
      <w:r w:rsidRPr="00515B4E">
        <w:rPr>
          <w:rFonts w:ascii="Times New Roman" w:hAnsi="Times New Roman"/>
          <w:color w:val="auto"/>
          <w:sz w:val="24"/>
          <w:szCs w:val="24"/>
        </w:rPr>
        <w:tab/>
        <w:t>Информирование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о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текущем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515B4E">
        <w:rPr>
          <w:rFonts w:ascii="Times New Roman" w:hAnsi="Times New Roman"/>
          <w:color w:val="auto"/>
          <w:sz w:val="24"/>
          <w:szCs w:val="24"/>
        </w:rPr>
        <w:t>состоянии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515B4E">
        <w:rPr>
          <w:rFonts w:ascii="Times New Roman" w:hAnsi="Times New Roman"/>
          <w:color w:val="auto"/>
          <w:sz w:val="24"/>
          <w:szCs w:val="24"/>
        </w:rPr>
        <w:t>компенсационного</w:t>
      </w:r>
      <w:proofErr w:type="gramEnd"/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фонда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обязательств</w:t>
      </w:r>
      <w:r w:rsidR="00E53F37" w:rsidRPr="00515B4E">
        <w:rPr>
          <w:rFonts w:ascii="Times New Roman" w:hAnsi="Times New Roman"/>
          <w:color w:val="auto"/>
          <w:sz w:val="24"/>
          <w:szCs w:val="24"/>
        </w:rPr>
        <w:t>.</w:t>
      </w:r>
    </w:p>
    <w:p w:rsidR="009C410C" w:rsidRPr="00515B4E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8.1.</w:t>
      </w:r>
      <w:r w:rsidRPr="00515B4E">
        <w:rPr>
          <w:rFonts w:ascii="Times New Roman" w:hAnsi="Times New Roman"/>
          <w:sz w:val="24"/>
          <w:szCs w:val="24"/>
        </w:rPr>
        <w:tab/>
        <w:t>Сведения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размере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сформированного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Ассоциацией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подлежат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включению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государственный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реестр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саморегулируемых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организаций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соответствии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Градостроительным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кодексом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Российской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Федерации.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</w:p>
    <w:p w:rsidR="009C410C" w:rsidRPr="00515B4E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8.2.</w:t>
      </w:r>
      <w:r w:rsidRPr="00515B4E">
        <w:rPr>
          <w:rFonts w:ascii="Times New Roman" w:hAnsi="Times New Roman"/>
          <w:sz w:val="24"/>
          <w:szCs w:val="24"/>
        </w:rPr>
        <w:tab/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соответствии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Градостроительным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кодексом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Российской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Федерации,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также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законодательством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Российской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Федерации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государственном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контроле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(надзоре)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представлять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орган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надзора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за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саморегулируемыми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организациями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его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запросу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информацию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документы,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необходимые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для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осуществления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своих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функций,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том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числе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документ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(выписку)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кредитной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организации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форме,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установленной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Банком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России,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содержащий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сведения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движении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средств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размещенных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специальном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банковском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счете,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также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остатках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средств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таком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счете,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заверенный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соответствующей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кредитной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организацией.</w:t>
      </w:r>
    </w:p>
    <w:p w:rsidR="009C410C" w:rsidRPr="00515B4E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8.3.</w:t>
      </w:r>
      <w:r w:rsidRPr="00515B4E">
        <w:rPr>
          <w:rFonts w:ascii="Times New Roman" w:hAnsi="Times New Roman"/>
          <w:sz w:val="24"/>
          <w:szCs w:val="24"/>
        </w:rPr>
        <w:tab/>
        <w:t>Сведения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порядке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размещения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средств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установленном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настоящим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Положением,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кредитной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организации,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которой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открыт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специальный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банковский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счет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Pr="00515B4E">
        <w:rPr>
          <w:rFonts w:ascii="Times New Roman" w:hAnsi="Times New Roman"/>
          <w:sz w:val="24"/>
          <w:szCs w:val="24"/>
        </w:rPr>
        <w:t>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информацию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составе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стоимости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имущества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информацию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фактах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осуществления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выплат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из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основаниях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таких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выплат,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если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такие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выплаты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осуществлялись,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размещаются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официальном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сайте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сети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«Интернет»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B80B9C" w:rsidRPr="00515B4E">
        <w:rPr>
          <w:rFonts w:ascii="Times New Roman" w:hAnsi="Times New Roman"/>
          <w:sz w:val="24"/>
          <w:szCs w:val="24"/>
        </w:rPr>
        <w:t>[http://baikalsro.ru/].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Такая</w:t>
      </w:r>
      <w:r w:rsidR="004D477C" w:rsidRPr="00515B4E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информация</w:t>
      </w:r>
      <w:r w:rsidR="004D477C" w:rsidRPr="00515B4E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размещается</w:t>
      </w:r>
      <w:r w:rsidR="004D477C" w:rsidRPr="00515B4E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на</w:t>
      </w:r>
      <w:r w:rsidR="004D477C" w:rsidRPr="00515B4E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официальном</w:t>
      </w:r>
      <w:r w:rsidR="004D477C" w:rsidRPr="00515B4E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сайте</w:t>
      </w:r>
      <w:r w:rsidR="004D477C" w:rsidRPr="00515B4E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ежеквартально</w:t>
      </w:r>
      <w:r w:rsidR="004D477C" w:rsidRPr="00515B4E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не</w:t>
      </w:r>
      <w:r w:rsidR="004D477C" w:rsidRPr="00515B4E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позднее</w:t>
      </w:r>
      <w:r w:rsidR="004D477C" w:rsidRPr="00515B4E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чем</w:t>
      </w:r>
      <w:r w:rsidR="004D477C" w:rsidRPr="00515B4E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в</w:t>
      </w:r>
      <w:r w:rsidR="004D477C" w:rsidRPr="00515B4E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течение</w:t>
      </w:r>
      <w:r w:rsidR="004D477C" w:rsidRPr="00515B4E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пяти</w:t>
      </w:r>
      <w:r w:rsidR="004D477C" w:rsidRPr="00515B4E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рабочих</w:t>
      </w:r>
      <w:r w:rsidR="004D477C" w:rsidRPr="00515B4E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дней</w:t>
      </w:r>
      <w:r w:rsidR="004D477C" w:rsidRPr="00515B4E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с</w:t>
      </w:r>
      <w:r w:rsidR="004D477C" w:rsidRPr="00515B4E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начала</w:t>
      </w:r>
      <w:r w:rsidR="004D477C" w:rsidRPr="00515B4E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очередного</w:t>
      </w:r>
      <w:r w:rsidR="004D477C" w:rsidRPr="00515B4E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квартала.</w:t>
      </w:r>
      <w:r w:rsidR="004D477C" w:rsidRPr="00515B4E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Контроль</w:t>
      </w:r>
      <w:r w:rsidR="004D477C" w:rsidRPr="00515B4E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за</w:t>
      </w:r>
      <w:r w:rsidR="004D477C" w:rsidRPr="00515B4E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размещением</w:t>
      </w:r>
      <w:r w:rsidR="004D477C" w:rsidRPr="00515B4E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и</w:t>
      </w:r>
      <w:r w:rsidR="004D477C" w:rsidRPr="00515B4E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достоверностью</w:t>
      </w:r>
      <w:r w:rsidR="004D477C" w:rsidRPr="00515B4E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сведений</w:t>
      </w:r>
      <w:r w:rsidR="004D477C" w:rsidRPr="00515B4E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осуществляет</w:t>
      </w:r>
      <w:r w:rsidR="004D477C" w:rsidRPr="00515B4E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Исполнительный</w:t>
      </w:r>
      <w:r w:rsidR="004D477C" w:rsidRPr="00515B4E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орган</w:t>
      </w:r>
      <w:r w:rsidR="004D477C" w:rsidRPr="00515B4E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22232F"/>
          <w:sz w:val="24"/>
          <w:szCs w:val="24"/>
        </w:rPr>
        <w:t>Ассоциации.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</w:p>
    <w:p w:rsidR="00B80B9C" w:rsidRPr="00515B4E" w:rsidRDefault="009C410C" w:rsidP="00E53F37">
      <w:pPr>
        <w:pStyle w:val="2"/>
        <w:tabs>
          <w:tab w:val="left" w:pos="1134"/>
        </w:tabs>
        <w:spacing w:before="240" w:after="120" w:line="240" w:lineRule="auto"/>
        <w:ind w:firstLine="425"/>
        <w:jc w:val="center"/>
        <w:rPr>
          <w:rFonts w:ascii="Times New Roman" w:hAnsi="Times New Roman"/>
          <w:color w:val="auto"/>
          <w:sz w:val="24"/>
          <w:szCs w:val="24"/>
        </w:rPr>
      </w:pPr>
      <w:r w:rsidRPr="00515B4E">
        <w:rPr>
          <w:rFonts w:ascii="Times New Roman" w:hAnsi="Times New Roman"/>
          <w:color w:val="auto"/>
          <w:sz w:val="24"/>
          <w:szCs w:val="24"/>
        </w:rPr>
        <w:t>9.</w:t>
      </w:r>
      <w:r w:rsidRPr="00515B4E">
        <w:rPr>
          <w:rFonts w:ascii="Times New Roman" w:hAnsi="Times New Roman"/>
          <w:color w:val="auto"/>
          <w:sz w:val="24"/>
          <w:szCs w:val="24"/>
        </w:rPr>
        <w:tab/>
        <w:t>Перевод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средств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фонда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обязательств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в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случае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исключения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сведений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о</w:t>
      </w:r>
      <w:r w:rsidR="00875A9D" w:rsidRPr="00515B4E">
        <w:rPr>
          <w:rFonts w:ascii="Times New Roman" w:hAnsi="Times New Roman"/>
          <w:color w:val="auto"/>
          <w:sz w:val="24"/>
          <w:szCs w:val="24"/>
        </w:rPr>
        <w:t>б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875A9D" w:rsidRPr="00515B4E">
        <w:rPr>
          <w:rFonts w:ascii="Times New Roman" w:hAnsi="Times New Roman"/>
          <w:color w:val="auto"/>
          <w:sz w:val="24"/>
          <w:szCs w:val="24"/>
        </w:rPr>
        <w:t>Ассоциации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515B4E">
        <w:rPr>
          <w:rFonts w:ascii="Times New Roman" w:hAnsi="Times New Roman"/>
          <w:color w:val="auto"/>
          <w:sz w:val="24"/>
          <w:szCs w:val="24"/>
        </w:rPr>
        <w:t>из</w:t>
      </w:r>
      <w:proofErr w:type="gramEnd"/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государственного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реестра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саморегулируемых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организаций</w:t>
      </w:r>
      <w:r w:rsidR="00E53F37" w:rsidRPr="00515B4E">
        <w:rPr>
          <w:rFonts w:ascii="Times New Roman" w:hAnsi="Times New Roman"/>
          <w:color w:val="auto"/>
          <w:sz w:val="24"/>
          <w:szCs w:val="24"/>
        </w:rPr>
        <w:t>.</w:t>
      </w:r>
    </w:p>
    <w:p w:rsidR="009C410C" w:rsidRPr="00515B4E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9.1.</w:t>
      </w:r>
      <w:r w:rsidRPr="00515B4E">
        <w:rPr>
          <w:rFonts w:ascii="Times New Roman" w:hAnsi="Times New Roman"/>
          <w:sz w:val="24"/>
          <w:szCs w:val="24"/>
        </w:rPr>
        <w:tab/>
        <w:t>При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исключении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из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государственного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реестра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саморегулируемых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организаций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права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средства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переходят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Национальному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объединению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строителей.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</w:p>
    <w:p w:rsidR="009C410C" w:rsidRPr="00515B4E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9.2.</w:t>
      </w:r>
      <w:r w:rsidRPr="00515B4E">
        <w:rPr>
          <w:rFonts w:ascii="Times New Roman" w:hAnsi="Times New Roman"/>
          <w:sz w:val="24"/>
          <w:szCs w:val="24"/>
        </w:rPr>
        <w:tab/>
        <w:t>Индивидуальный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предприниматель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или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юридическое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лицо,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являющиеся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членами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Pr="00515B4E">
        <w:rPr>
          <w:rFonts w:ascii="Times New Roman" w:hAnsi="Times New Roman"/>
          <w:sz w:val="24"/>
          <w:szCs w:val="24"/>
        </w:rPr>
        <w:t>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случае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исключения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сведений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</w:t>
      </w:r>
      <w:r w:rsidR="00875A9D" w:rsidRPr="00515B4E">
        <w:rPr>
          <w:rFonts w:ascii="Times New Roman" w:hAnsi="Times New Roman"/>
          <w:sz w:val="24"/>
          <w:szCs w:val="24"/>
        </w:rPr>
        <w:t>б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Pr="00515B4E">
        <w:rPr>
          <w:rFonts w:ascii="Times New Roman" w:hAnsi="Times New Roman"/>
          <w:sz w:val="24"/>
          <w:szCs w:val="24"/>
        </w:rPr>
        <w:t>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из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государственного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реестра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саморегулируемых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организаций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принятия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такого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индивидуального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предпринимателя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или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такого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юридического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лица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члены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другой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саморегулируемой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организации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вправе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обратиться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Национальное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объединение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строителей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заявлением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перечислении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зачисленных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счет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Национального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объединения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строителей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средств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счет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другой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саморегулируемой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организации,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которой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принято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решение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приеме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индивидуального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предпринимателя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или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юридического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лица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члены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саморегулируемой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организации.</w:t>
      </w:r>
    </w:p>
    <w:p w:rsidR="00B80B9C" w:rsidRPr="00515B4E" w:rsidRDefault="009C410C" w:rsidP="00E53F37">
      <w:pPr>
        <w:pStyle w:val="2"/>
        <w:tabs>
          <w:tab w:val="left" w:pos="1134"/>
        </w:tabs>
        <w:spacing w:before="240" w:after="120" w:line="240" w:lineRule="auto"/>
        <w:ind w:firstLine="425"/>
        <w:jc w:val="center"/>
        <w:rPr>
          <w:rFonts w:ascii="Times New Roman" w:hAnsi="Times New Roman"/>
          <w:color w:val="auto"/>
          <w:sz w:val="24"/>
          <w:szCs w:val="24"/>
        </w:rPr>
      </w:pPr>
      <w:r w:rsidRPr="00515B4E">
        <w:rPr>
          <w:rFonts w:ascii="Times New Roman" w:hAnsi="Times New Roman"/>
          <w:color w:val="auto"/>
          <w:sz w:val="24"/>
          <w:szCs w:val="24"/>
        </w:rPr>
        <w:t>10.</w:t>
      </w:r>
      <w:r w:rsidRPr="00515B4E">
        <w:rPr>
          <w:rFonts w:ascii="Times New Roman" w:hAnsi="Times New Roman"/>
          <w:color w:val="auto"/>
          <w:sz w:val="24"/>
          <w:szCs w:val="24"/>
        </w:rPr>
        <w:tab/>
        <w:t>Переходные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положения</w:t>
      </w:r>
    </w:p>
    <w:p w:rsidR="009C410C" w:rsidRPr="00515B4E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10.1.</w:t>
      </w:r>
      <w:r w:rsidRPr="00515B4E">
        <w:rPr>
          <w:rFonts w:ascii="Times New Roman" w:hAnsi="Times New Roman"/>
          <w:sz w:val="24"/>
          <w:szCs w:val="24"/>
        </w:rPr>
        <w:tab/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B80B9C" w:rsidRPr="00515B4E">
        <w:rPr>
          <w:rFonts w:ascii="Times New Roman" w:hAnsi="Times New Roman"/>
          <w:sz w:val="24"/>
          <w:szCs w:val="24"/>
        </w:rPr>
        <w:t>Ассоциация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формирует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компенсационный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при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условии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ее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соответствия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требованиям,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установленным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частью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3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статьи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55.4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Градостроительного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кодекса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Российской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Федерации,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случае,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установленном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частью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4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статьи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55.4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Градостроительного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кодекса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Российской,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основании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заявлений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своих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членов.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Компенсационный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размере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менее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чем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размер,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рассчитанный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исходя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из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минимального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размера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взносов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членов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саморегулируемой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организации,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обязанных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вносить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взносы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компенсационный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формируется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B80B9C" w:rsidRPr="00515B4E">
        <w:rPr>
          <w:rFonts w:ascii="Times New Roman" w:hAnsi="Times New Roman"/>
          <w:sz w:val="24"/>
          <w:szCs w:val="24"/>
        </w:rPr>
        <w:t>Ассоциации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срок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01.07.2017.</w:t>
      </w:r>
    </w:p>
    <w:p w:rsidR="009C410C" w:rsidRPr="00515B4E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lastRenderedPageBreak/>
        <w:t>10.2.</w:t>
      </w:r>
      <w:r w:rsidRPr="00515B4E">
        <w:rPr>
          <w:rFonts w:ascii="Times New Roman" w:hAnsi="Times New Roman"/>
          <w:sz w:val="24"/>
          <w:szCs w:val="24"/>
        </w:rPr>
        <w:tab/>
        <w:t>Формирование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Ассоциацией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период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04.07.2016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01.07.2017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осуществляется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учетом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особенностей,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установленных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настоящим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разделом.</w:t>
      </w:r>
    </w:p>
    <w:p w:rsidR="009C410C" w:rsidRPr="00515B4E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10.3.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ab/>
        <w:t>Размер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взносов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членов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компенсационный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определяется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Ассоциацией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основании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документов,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представленных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членами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Pr="00515B4E">
        <w:rPr>
          <w:rFonts w:ascii="Times New Roman" w:hAnsi="Times New Roman"/>
          <w:sz w:val="24"/>
          <w:szCs w:val="24"/>
        </w:rPr>
        <w:t>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учетом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ранее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внесенных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ими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взносов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компенсационный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взносов,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перечисленных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другими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саморегулируемыми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организациями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за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членов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саморегулируемой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организации,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добровольно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прекративших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них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членство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применением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пункта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5.2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настоящего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Положения.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Уведомление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расчет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размера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взносов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компенсационный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письменной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форме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направляет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членам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Pr="00515B4E">
        <w:rPr>
          <w:rFonts w:ascii="Times New Roman" w:hAnsi="Times New Roman"/>
          <w:sz w:val="24"/>
          <w:szCs w:val="24"/>
        </w:rPr>
        <w:t>.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течение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5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(пяти)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календарных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дней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даты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получения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данных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уведомления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расчета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член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Pr="00515B4E">
        <w:rPr>
          <w:rFonts w:ascii="Times New Roman" w:hAnsi="Times New Roman"/>
          <w:sz w:val="24"/>
          <w:szCs w:val="24"/>
        </w:rPr>
        <w:t>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при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необходимости,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обязан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внести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дополнительный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взнос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компенсационный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указанный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данном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уведомлении.</w:t>
      </w:r>
    </w:p>
    <w:p w:rsidR="001928BF" w:rsidRPr="00515B4E" w:rsidRDefault="001928BF" w:rsidP="001928BF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10.4.</w:t>
      </w:r>
      <w:r w:rsidRPr="00515B4E">
        <w:rPr>
          <w:rFonts w:ascii="Times New Roman" w:hAnsi="Times New Roman"/>
          <w:sz w:val="24"/>
          <w:szCs w:val="24"/>
        </w:rPr>
        <w:tab/>
      </w:r>
      <w:r w:rsidRPr="00515B4E">
        <w:rPr>
          <w:rFonts w:ascii="Times New Roman" w:hAnsi="Times New Roman"/>
          <w:bCs/>
          <w:sz w:val="24"/>
          <w:szCs w:val="24"/>
        </w:rPr>
        <w:t xml:space="preserve">Средства компенсационного фонда Ассоциации, внесенные ранее исключенными членами и членами, добровольно прекратившими членство в Ассоциации, доходы, полученные от размещения средств компенсационного фонда, зачисляются в компенсационный фонд обеспечения договорных обязательств,  за исключением случая, предусмотренного частью 13  статьи 3.3. Федерального </w:t>
      </w:r>
      <w:hyperlink r:id="rId9" w:history="1">
        <w:r w:rsidRPr="00515B4E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</w:rPr>
          <w:t>закон</w:t>
        </w:r>
      </w:hyperlink>
      <w:r w:rsidRPr="00515B4E">
        <w:rPr>
          <w:rFonts w:ascii="Times New Roman" w:hAnsi="Times New Roman"/>
          <w:bCs/>
          <w:sz w:val="24"/>
          <w:szCs w:val="24"/>
        </w:rPr>
        <w:t>а от 29 декабря 2004 года N 191-ФЗ "О введении в действие Градостроительного кодекса Российской Федерации" (в ред. Федерального закона от 03.07.2016 г. № 372-ФЗ)</w:t>
      </w:r>
    </w:p>
    <w:p w:rsidR="009C410C" w:rsidRPr="00515B4E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Доходы,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полученные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размещения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средств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Pr="00515B4E">
        <w:rPr>
          <w:rFonts w:ascii="Times New Roman" w:hAnsi="Times New Roman"/>
          <w:sz w:val="24"/>
          <w:szCs w:val="24"/>
        </w:rPr>
        <w:t>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средства,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внесенные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ранее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исключенными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членами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членами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Pr="00515B4E">
        <w:rPr>
          <w:rFonts w:ascii="Times New Roman" w:hAnsi="Times New Roman"/>
          <w:sz w:val="24"/>
          <w:szCs w:val="24"/>
        </w:rPr>
        <w:t>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добровольно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прекратившими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членство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Pr="00515B4E">
        <w:rPr>
          <w:rFonts w:ascii="Times New Roman" w:hAnsi="Times New Roman"/>
          <w:sz w:val="24"/>
          <w:szCs w:val="24"/>
        </w:rPr>
        <w:t>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включенные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состав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средств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соответствии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пунктом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4.1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настоящего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Положения,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могут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учитываться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при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расчете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размера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взносов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членов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саморегулируемой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организации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компенсационный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обязательств.</w:t>
      </w:r>
    </w:p>
    <w:p w:rsidR="009C410C" w:rsidRPr="00515B4E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10.5.</w:t>
      </w:r>
      <w:r w:rsidRPr="00515B4E">
        <w:rPr>
          <w:rFonts w:ascii="Times New Roman" w:hAnsi="Times New Roman"/>
          <w:sz w:val="24"/>
          <w:szCs w:val="24"/>
        </w:rPr>
        <w:tab/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случае,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если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сумма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внесенного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членом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взноса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компенсационный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оказалась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больше,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чем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размер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минимального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взноса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компенсационный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возмещения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вреда,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формируемый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соответствии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Градостроительным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кодексом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Российской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Федерации,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сумма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превышения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заявлению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члена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может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быть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зачислена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счет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взноса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члена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компенсационный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если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решение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создании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компенсационного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фонда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обеспечения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договорных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обязательств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принято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саморегулируемой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организации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срок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01.07.2017.</w:t>
      </w:r>
    </w:p>
    <w:p w:rsidR="002D5BF5" w:rsidRPr="00515B4E" w:rsidRDefault="002D5BF5" w:rsidP="002D5BF5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Данное правило применяется, если член Ассоциации выразил намерение участвовать в заключении договоров строительного подряда с использованием конкурентных способов заключения договоров в срок до 01.07.2017. Член саморегулируемой организации, выразивший такое намерение после указанной даты, обязан внести взнос в компенсационный фонд обеспечения договорных обязательств в полном объеме без учета ранее внесенных взносов в компенсационный фонд Ассоциации.</w:t>
      </w:r>
    </w:p>
    <w:p w:rsidR="00875A9D" w:rsidRPr="00515B4E" w:rsidRDefault="009C410C" w:rsidP="00E53F37">
      <w:pPr>
        <w:pStyle w:val="2"/>
        <w:tabs>
          <w:tab w:val="left" w:pos="1134"/>
        </w:tabs>
        <w:spacing w:before="240" w:after="120" w:line="240" w:lineRule="auto"/>
        <w:ind w:firstLine="425"/>
        <w:jc w:val="center"/>
        <w:rPr>
          <w:rFonts w:ascii="Times New Roman" w:hAnsi="Times New Roman"/>
          <w:color w:val="auto"/>
          <w:sz w:val="24"/>
          <w:szCs w:val="24"/>
        </w:rPr>
      </w:pPr>
      <w:r w:rsidRPr="00515B4E">
        <w:rPr>
          <w:rFonts w:ascii="Times New Roman" w:hAnsi="Times New Roman"/>
          <w:color w:val="auto"/>
          <w:sz w:val="24"/>
          <w:szCs w:val="24"/>
        </w:rPr>
        <w:t>11.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Заключительные</w:t>
      </w:r>
      <w:r w:rsidR="004D477C" w:rsidRPr="00515B4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15B4E">
        <w:rPr>
          <w:rFonts w:ascii="Times New Roman" w:hAnsi="Times New Roman"/>
          <w:color w:val="auto"/>
          <w:sz w:val="24"/>
          <w:szCs w:val="24"/>
        </w:rPr>
        <w:t>положения</w:t>
      </w:r>
    </w:p>
    <w:p w:rsidR="009C410C" w:rsidRPr="00515B4E" w:rsidRDefault="009C410C" w:rsidP="00E53F37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11.1.</w:t>
      </w:r>
      <w:r w:rsidRPr="00515B4E">
        <w:rPr>
          <w:rFonts w:ascii="Times New Roman" w:hAnsi="Times New Roman"/>
          <w:sz w:val="24"/>
          <w:szCs w:val="24"/>
        </w:rPr>
        <w:tab/>
        <w:t>Настоящее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Положение,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изменения,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внесенные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него,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решение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признании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настоящего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Положения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утратившим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силу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вступают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силу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ранее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дня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внесения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сведений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них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государственный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реестр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саморегулируемых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организаций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в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соответствии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с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Градостроительным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кодексом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Российской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Федерации.</w:t>
      </w:r>
    </w:p>
    <w:p w:rsidR="004F6416" w:rsidRPr="004D477C" w:rsidRDefault="009C410C" w:rsidP="00515B4E">
      <w:pPr>
        <w:tabs>
          <w:tab w:val="left" w:pos="1134"/>
        </w:tabs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5B4E">
        <w:rPr>
          <w:rFonts w:ascii="Times New Roman" w:hAnsi="Times New Roman"/>
          <w:sz w:val="24"/>
          <w:szCs w:val="24"/>
        </w:rPr>
        <w:t>11.2.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Настоящее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</w:rPr>
        <w:t>Положение,</w:t>
      </w:r>
      <w:r w:rsidR="004D477C" w:rsidRPr="00515B4E">
        <w:rPr>
          <w:rFonts w:ascii="Times New Roman" w:hAnsi="Times New Roman"/>
          <w:sz w:val="24"/>
          <w:szCs w:val="24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изменения,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внесенные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него,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решение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признании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настоящего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Положения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утратившим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силу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срок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позднее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чем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через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три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рабочих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дня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со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дня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их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принятия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Общим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собранием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членов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подлежат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размещению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официальном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сайте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</w:rPr>
        <w:t>Ассоциации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направлению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бумажном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носителе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форме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электронных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документов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(пакета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электронных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документов),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подписанных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75A9D" w:rsidRPr="00515B4E">
        <w:rPr>
          <w:rFonts w:ascii="Times New Roman" w:hAnsi="Times New Roman"/>
          <w:sz w:val="24"/>
          <w:szCs w:val="24"/>
          <w:shd w:val="clear" w:color="auto" w:fill="FFFFFF"/>
        </w:rPr>
        <w:t>Ассоциацией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использованием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усиленной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квалифицированной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электронной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подписи,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орган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надзора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саморегулируемыми</w:t>
      </w:r>
      <w:r w:rsidR="004D477C" w:rsidRPr="00515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5B4E">
        <w:rPr>
          <w:rFonts w:ascii="Times New Roman" w:hAnsi="Times New Roman"/>
          <w:sz w:val="24"/>
          <w:szCs w:val="24"/>
          <w:shd w:val="clear" w:color="auto" w:fill="FFFFFF"/>
        </w:rPr>
        <w:t>организациями.</w:t>
      </w:r>
    </w:p>
    <w:sectPr w:rsidR="004F6416" w:rsidRPr="004D477C" w:rsidSect="00A16640">
      <w:pgSz w:w="11906" w:h="16838"/>
      <w:pgMar w:top="851" w:right="566" w:bottom="709" w:left="1276" w:header="709" w:footer="1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789" w:rsidRDefault="00B07789" w:rsidP="00C25855">
      <w:pPr>
        <w:spacing w:after="0" w:line="240" w:lineRule="auto"/>
      </w:pPr>
      <w:r>
        <w:separator/>
      </w:r>
    </w:p>
  </w:endnote>
  <w:endnote w:type="continuationSeparator" w:id="0">
    <w:p w:rsidR="00B07789" w:rsidRDefault="00B07789" w:rsidP="00C2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77C" w:rsidRPr="004D477C" w:rsidRDefault="004D477C">
    <w:pPr>
      <w:pStyle w:val="a7"/>
      <w:jc w:val="center"/>
      <w:rPr>
        <w:sz w:val="24"/>
      </w:rPr>
    </w:pPr>
    <w:r w:rsidRPr="004D477C">
      <w:rPr>
        <w:sz w:val="24"/>
      </w:rPr>
      <w:fldChar w:fldCharType="begin"/>
    </w:r>
    <w:r w:rsidRPr="004D477C">
      <w:rPr>
        <w:sz w:val="24"/>
      </w:rPr>
      <w:instrText>PAGE   \* MERGEFORMAT</w:instrText>
    </w:r>
    <w:r w:rsidRPr="004D477C">
      <w:rPr>
        <w:sz w:val="24"/>
      </w:rPr>
      <w:fldChar w:fldCharType="separate"/>
    </w:r>
    <w:r w:rsidR="00E55507">
      <w:rPr>
        <w:noProof/>
        <w:sz w:val="24"/>
      </w:rPr>
      <w:t>1</w:t>
    </w:r>
    <w:r w:rsidRPr="004D477C">
      <w:rPr>
        <w:sz w:val="24"/>
      </w:rPr>
      <w:fldChar w:fldCharType="end"/>
    </w:r>
  </w:p>
  <w:p w:rsidR="00C25855" w:rsidRDefault="00C258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789" w:rsidRDefault="00B07789" w:rsidP="00C25855">
      <w:pPr>
        <w:spacing w:after="0" w:line="240" w:lineRule="auto"/>
      </w:pPr>
      <w:r>
        <w:separator/>
      </w:r>
    </w:p>
  </w:footnote>
  <w:footnote w:type="continuationSeparator" w:id="0">
    <w:p w:rsidR="00B07789" w:rsidRDefault="00B07789" w:rsidP="00C25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664"/>
    <w:multiLevelType w:val="hybridMultilevel"/>
    <w:tmpl w:val="3D7ABD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5467A5F"/>
    <w:multiLevelType w:val="hybridMultilevel"/>
    <w:tmpl w:val="A59E2A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16"/>
    <w:rsid w:val="000058B3"/>
    <w:rsid w:val="000438C2"/>
    <w:rsid w:val="00063E2A"/>
    <w:rsid w:val="0009137E"/>
    <w:rsid w:val="000C0267"/>
    <w:rsid w:val="00164C0F"/>
    <w:rsid w:val="00182297"/>
    <w:rsid w:val="001912CE"/>
    <w:rsid w:val="001928BF"/>
    <w:rsid w:val="00197FE5"/>
    <w:rsid w:val="0020256B"/>
    <w:rsid w:val="0022126C"/>
    <w:rsid w:val="00224B30"/>
    <w:rsid w:val="002766D2"/>
    <w:rsid w:val="00277237"/>
    <w:rsid w:val="002C4EE6"/>
    <w:rsid w:val="002C55EE"/>
    <w:rsid w:val="002D5BF5"/>
    <w:rsid w:val="0030434E"/>
    <w:rsid w:val="003068AB"/>
    <w:rsid w:val="00335A1E"/>
    <w:rsid w:val="00365A76"/>
    <w:rsid w:val="003969C7"/>
    <w:rsid w:val="003A56ED"/>
    <w:rsid w:val="003A6D84"/>
    <w:rsid w:val="003B5CC9"/>
    <w:rsid w:val="003B7E10"/>
    <w:rsid w:val="003D3C37"/>
    <w:rsid w:val="003E7178"/>
    <w:rsid w:val="003F14F6"/>
    <w:rsid w:val="0040585E"/>
    <w:rsid w:val="00456E7B"/>
    <w:rsid w:val="004D477C"/>
    <w:rsid w:val="004F6416"/>
    <w:rsid w:val="00515B4E"/>
    <w:rsid w:val="005249DD"/>
    <w:rsid w:val="005537D7"/>
    <w:rsid w:val="00570813"/>
    <w:rsid w:val="005D147E"/>
    <w:rsid w:val="0060454F"/>
    <w:rsid w:val="00615568"/>
    <w:rsid w:val="006617E5"/>
    <w:rsid w:val="006A2F40"/>
    <w:rsid w:val="006F063C"/>
    <w:rsid w:val="00706D5B"/>
    <w:rsid w:val="00717751"/>
    <w:rsid w:val="00741FD4"/>
    <w:rsid w:val="007B1C32"/>
    <w:rsid w:val="007B31BD"/>
    <w:rsid w:val="00827C21"/>
    <w:rsid w:val="008302A9"/>
    <w:rsid w:val="00875A9D"/>
    <w:rsid w:val="008946FA"/>
    <w:rsid w:val="008A3BE9"/>
    <w:rsid w:val="00903CA3"/>
    <w:rsid w:val="0094698D"/>
    <w:rsid w:val="009A2900"/>
    <w:rsid w:val="009C331C"/>
    <w:rsid w:val="009C410C"/>
    <w:rsid w:val="009D78F7"/>
    <w:rsid w:val="009F5D1F"/>
    <w:rsid w:val="00A121FC"/>
    <w:rsid w:val="00A16640"/>
    <w:rsid w:val="00A310F9"/>
    <w:rsid w:val="00A60BF9"/>
    <w:rsid w:val="00A96897"/>
    <w:rsid w:val="00AA4607"/>
    <w:rsid w:val="00B07789"/>
    <w:rsid w:val="00B15505"/>
    <w:rsid w:val="00B77433"/>
    <w:rsid w:val="00B80B9C"/>
    <w:rsid w:val="00C13A59"/>
    <w:rsid w:val="00C15482"/>
    <w:rsid w:val="00C24060"/>
    <w:rsid w:val="00C25855"/>
    <w:rsid w:val="00C34EF2"/>
    <w:rsid w:val="00C7363F"/>
    <w:rsid w:val="00C84BC2"/>
    <w:rsid w:val="00CB22C1"/>
    <w:rsid w:val="00CD2A47"/>
    <w:rsid w:val="00D14AD6"/>
    <w:rsid w:val="00D36A8F"/>
    <w:rsid w:val="00D402CF"/>
    <w:rsid w:val="00D52B90"/>
    <w:rsid w:val="00DC3014"/>
    <w:rsid w:val="00E20D71"/>
    <w:rsid w:val="00E256E7"/>
    <w:rsid w:val="00E47BED"/>
    <w:rsid w:val="00E53F37"/>
    <w:rsid w:val="00E55507"/>
    <w:rsid w:val="00E662CF"/>
    <w:rsid w:val="00EA3D0E"/>
    <w:rsid w:val="00EC5C19"/>
    <w:rsid w:val="00F30A67"/>
    <w:rsid w:val="00F56241"/>
    <w:rsid w:val="00F701E4"/>
    <w:rsid w:val="00F7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7AE21A"/>
  <w15:docId w15:val="{2EAD8A4E-1167-421A-AED1-42846CFE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F6416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val="x-none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4D47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6416"/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paragraph" w:styleId="a3">
    <w:name w:val="Balloon Text"/>
    <w:basedOn w:val="a"/>
    <w:link w:val="a4"/>
    <w:uiPriority w:val="99"/>
    <w:semiHidden/>
    <w:unhideWhenUsed/>
    <w:rsid w:val="00D5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B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855"/>
  </w:style>
  <w:style w:type="paragraph" w:styleId="a7">
    <w:name w:val="footer"/>
    <w:basedOn w:val="a"/>
    <w:link w:val="a8"/>
    <w:uiPriority w:val="99"/>
    <w:unhideWhenUsed/>
    <w:rsid w:val="00C2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855"/>
  </w:style>
  <w:style w:type="character" w:customStyle="1" w:styleId="20">
    <w:name w:val="Заголовок 2 Знак"/>
    <w:link w:val="2"/>
    <w:uiPriority w:val="9"/>
    <w:rsid w:val="004D47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9">
    <w:name w:val="List Paragraph"/>
    <w:basedOn w:val="a"/>
    <w:uiPriority w:val="34"/>
    <w:qFormat/>
    <w:rsid w:val="00E53F37"/>
    <w:pPr>
      <w:ind w:left="720"/>
      <w:contextualSpacing/>
    </w:pPr>
  </w:style>
  <w:style w:type="character" w:styleId="aa">
    <w:name w:val="Hyperlink"/>
    <w:uiPriority w:val="99"/>
    <w:unhideWhenUsed/>
    <w:rsid w:val="00524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6CD08EAF404881F8F99244E13A8DEE4BAC4D28CF0378D99CEA92B2BB46E2D6CDF124978e8LA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05CA76904EE41DE75DB4C840F35670C2BA1AC7BD08201FC62FD9018DGFV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4547</Words>
  <Characters>25921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СРОСБР</Company>
  <LinksUpToDate>false</LinksUpToDate>
  <CharactersWithSpaces>30408</CharactersWithSpaces>
  <SharedDoc>false</SharedDoc>
  <HLinks>
    <vt:vector size="18" baseType="variant"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consultantplus://offline/ref=1105CA76904EE41DE75DB4C840F35670C2BA1AC7BD08201FC62FD9018DGFV1C</vt:lpwstr>
      </vt:variant>
      <vt:variant>
        <vt:lpwstr/>
      </vt:variant>
      <vt:variant>
        <vt:i4>1769566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consultantplus://offline/ref=2F36CD08EAF404881F8F99244E13A8DEE4BAC4D28CF0378D99CEA92B2BB46E2D6CDF124978e8LAE</vt:lpwstr>
      </vt:variant>
      <vt:variant>
        <vt:lpwstr/>
      </vt:variant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</dc:creator>
  <cp:lastModifiedBy>Марина М. Иванова</cp:lastModifiedBy>
  <cp:revision>7</cp:revision>
  <cp:lastPrinted>2019-03-26T10:36:00Z</cp:lastPrinted>
  <dcterms:created xsi:type="dcterms:W3CDTF">2019-03-26T09:23:00Z</dcterms:created>
  <dcterms:modified xsi:type="dcterms:W3CDTF">2019-03-26T10:38:00Z</dcterms:modified>
</cp:coreProperties>
</file>