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D75FD2" wp14:editId="3B83B7AF">
            <wp:extent cx="3859244" cy="2010023"/>
            <wp:effectExtent l="0" t="0" r="8255" b="9525"/>
            <wp:docPr id="2" name="Рисунок 2" descr="im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77" cy="20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534C" w:rsidRDefault="002647EA" w:rsidP="00CF534C">
      <w:pPr>
        <w:pStyle w:val="a6"/>
        <w:tabs>
          <w:tab w:val="left" w:pos="567"/>
          <w:tab w:val="left" w:pos="851"/>
        </w:tabs>
        <w:spacing w:after="0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CF534C">
        <w:rPr>
          <w:rFonts w:ascii="Times New Roman" w:hAnsi="Times New Roman" w:cs="Times New Roman"/>
          <w:sz w:val="40"/>
          <w:szCs w:val="40"/>
        </w:rPr>
        <w:t xml:space="preserve">Безопасность в строительстве: </w:t>
      </w:r>
    </w:p>
    <w:p w:rsidR="002647EA" w:rsidRPr="00CF534C" w:rsidRDefault="002647EA" w:rsidP="00CF534C">
      <w:pPr>
        <w:pStyle w:val="a6"/>
        <w:tabs>
          <w:tab w:val="left" w:pos="567"/>
          <w:tab w:val="left" w:pos="851"/>
        </w:tabs>
        <w:spacing w:after="0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CF534C">
        <w:rPr>
          <w:rFonts w:ascii="Times New Roman" w:hAnsi="Times New Roman" w:cs="Times New Roman"/>
          <w:sz w:val="40"/>
          <w:szCs w:val="40"/>
        </w:rPr>
        <w:t>как избежать огромных проблем с законом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Безопасность в </w:t>
      </w:r>
      <w:hyperlink r:id="rId6" w:history="1">
        <w:r w:rsidRPr="00CF534C">
          <w:rPr>
            <w:rFonts w:ascii="Times New Roman" w:hAnsi="Times New Roman" w:cs="Times New Roman"/>
            <w:sz w:val="24"/>
            <w:szCs w:val="24"/>
          </w:rPr>
          <w:t>строительстве</w:t>
        </w:r>
      </w:hyperlink>
      <w:r w:rsidRPr="00CF534C">
        <w:rPr>
          <w:rFonts w:ascii="Times New Roman" w:hAnsi="Times New Roman" w:cs="Times New Roman"/>
          <w:sz w:val="24"/>
          <w:szCs w:val="24"/>
        </w:rPr>
        <w:t xml:space="preserve"> не всегда выходит на первое место среди текущих дел. Во многих компаниях к этому вопросу относятся очень формально, если не сказать, небрежно. И напрасно. С хорошей организацией охраны труда можно достичь высококачественного производственного результата. А с плохо отлаженной </w:t>
      </w:r>
      <w:r w:rsidR="009561D2" w:rsidRPr="00CF534C">
        <w:rPr>
          <w:rFonts w:ascii="Times New Roman" w:hAnsi="Times New Roman" w:cs="Times New Roman"/>
          <w:sz w:val="24"/>
          <w:szCs w:val="24"/>
        </w:rPr>
        <w:t>организацией охраны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– нажить себе множество проблем. </w:t>
      </w:r>
    </w:p>
    <w:p w:rsidR="00CF534C" w:rsidRP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Содержание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1. </w:t>
      </w:r>
      <w:hyperlink r:id="rId7" w:anchor="chto-takoe-bezopasnost-v-stroitelstve" w:history="1">
        <w:r w:rsidRPr="00CF534C">
          <w:rPr>
            <w:rFonts w:ascii="Times New Roman" w:hAnsi="Times New Roman" w:cs="Times New Roman"/>
            <w:sz w:val="24"/>
            <w:szCs w:val="24"/>
          </w:rPr>
          <w:t>Что такое безопасность в строительстве?</w:t>
        </w:r>
      </w:hyperlink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2. </w:t>
      </w:r>
      <w:hyperlink r:id="rId8" w:anchor="obespechenie-bezopasnosti-truda-v-stroitelstve" w:history="1">
        <w:r w:rsidRPr="00CF534C">
          <w:rPr>
            <w:rFonts w:ascii="Times New Roman" w:hAnsi="Times New Roman" w:cs="Times New Roman"/>
            <w:sz w:val="24"/>
            <w:szCs w:val="24"/>
          </w:rPr>
          <w:t>Обеспечение безопасности труда в строительстве</w:t>
        </w:r>
      </w:hyperlink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3. </w:t>
      </w:r>
      <w:hyperlink r:id="rId9" w:anchor="organizaciya-obucheniya-po-ohrane-truda" w:history="1">
        <w:r w:rsidRPr="00CF534C">
          <w:rPr>
            <w:rFonts w:ascii="Times New Roman" w:hAnsi="Times New Roman" w:cs="Times New Roman"/>
            <w:sz w:val="24"/>
            <w:szCs w:val="24"/>
          </w:rPr>
          <w:t>Организация обучения по охра</w:t>
        </w:r>
        <w:r w:rsidRPr="00CF534C">
          <w:rPr>
            <w:rFonts w:ascii="Times New Roman" w:hAnsi="Times New Roman" w:cs="Times New Roman"/>
            <w:sz w:val="24"/>
            <w:szCs w:val="24"/>
          </w:rPr>
          <w:t>н</w:t>
        </w:r>
        <w:r w:rsidRPr="00CF534C">
          <w:rPr>
            <w:rFonts w:ascii="Times New Roman" w:hAnsi="Times New Roman" w:cs="Times New Roman"/>
            <w:sz w:val="24"/>
            <w:szCs w:val="24"/>
          </w:rPr>
          <w:t>е труда</w:t>
        </w:r>
      </w:hyperlink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4. </w:t>
      </w:r>
      <w:hyperlink r:id="rId10" w:anchor="proizvodstvennyy-travmatizm" w:history="1">
        <w:r w:rsidRPr="00CF534C">
          <w:rPr>
            <w:rFonts w:ascii="Times New Roman" w:hAnsi="Times New Roman" w:cs="Times New Roman"/>
            <w:sz w:val="24"/>
            <w:szCs w:val="24"/>
          </w:rPr>
          <w:t>Производственный травматизм</w:t>
        </w:r>
      </w:hyperlink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5. </w:t>
      </w:r>
      <w:hyperlink r:id="rId11" w:anchor="pravila-bezopasnosti-v-stroitelstve" w:history="1">
        <w:r w:rsidRPr="00CF534C">
          <w:rPr>
            <w:rFonts w:ascii="Times New Roman" w:hAnsi="Times New Roman" w:cs="Times New Roman"/>
            <w:sz w:val="24"/>
            <w:szCs w:val="24"/>
          </w:rPr>
          <w:t>Правила безопасности в строительстве</w:t>
        </w:r>
      </w:hyperlink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6. </w:t>
      </w:r>
      <w:hyperlink r:id="rId12" w:anchor="ohrana-truda-i-ee-osnovnye-elementy" w:history="1">
        <w:r w:rsidRPr="00CF534C">
          <w:rPr>
            <w:rFonts w:ascii="Times New Roman" w:hAnsi="Times New Roman" w:cs="Times New Roman"/>
            <w:sz w:val="24"/>
            <w:szCs w:val="24"/>
          </w:rPr>
          <w:t>Охрана труда и ее основные элементы</w:t>
        </w:r>
      </w:hyperlink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7. </w:t>
      </w:r>
      <w:hyperlink r:id="rId13" w:anchor="osnovnye-razdely-normativnyh-dokumentov-po-ohrane-truda" w:history="1">
        <w:r w:rsidRPr="00CF534C">
          <w:rPr>
            <w:rFonts w:ascii="Times New Roman" w:hAnsi="Times New Roman" w:cs="Times New Roman"/>
            <w:sz w:val="24"/>
            <w:szCs w:val="24"/>
          </w:rPr>
          <w:t>Основные разделы нормативных документов по охране труда</w:t>
        </w:r>
      </w:hyperlink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8. </w:t>
      </w:r>
      <w:hyperlink r:id="rId14" w:anchor="kontrol-za-vypolneniem-pravi" w:history="1">
        <w:r w:rsidRPr="00CF534C">
          <w:rPr>
            <w:rFonts w:ascii="Times New Roman" w:hAnsi="Times New Roman" w:cs="Times New Roman"/>
            <w:sz w:val="24"/>
            <w:szCs w:val="24"/>
          </w:rPr>
          <w:t>Контроль за выполнением правил</w:t>
        </w:r>
      </w:hyperlink>
    </w:p>
    <w:p w:rsidR="002647EA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9. </w:t>
      </w:r>
      <w:hyperlink r:id="rId15" w:anchor="zaklyuchenie" w:history="1">
        <w:r w:rsidRPr="00CF534C">
          <w:rPr>
            <w:rFonts w:ascii="Times New Roman" w:hAnsi="Times New Roman" w:cs="Times New Roman"/>
            <w:sz w:val="24"/>
            <w:szCs w:val="24"/>
          </w:rPr>
          <w:t>Заключение</w:t>
        </w:r>
      </w:hyperlink>
    </w:p>
    <w:p w:rsidR="00CF534C" w:rsidRP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Что такое безопасность в строительстве?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Пришло время разобраться c очень значимым вопросом, к которому следует отнестись с особым вниманием и уважением – речь пойдет про безопасность в строительстве. Мы разберем, что именно представляет из себя охрана труда (ОТ) в данной отрасли, какими нормативами обеспечивается, и зачем эти нормы нужно соблюдать.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На первый взгляд, ответ очевиден: правила нужны, чтобы защитить человеческую жизнь и здоровье. Однако если посмотреть шире, можно понять, безопасность в строительстве призвана не только спасти сотрудника от беды, но защитить рабочий процесс от материальных и человеческих затрат, как бы цинично это ни звучало. </w:t>
      </w:r>
    </w:p>
    <w:p w:rsidR="00CD3433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9C32EB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 xml:space="preserve"> </w:t>
      </w:r>
      <w:r w:rsidR="009C32EB" w:rsidRPr="00CF534C">
        <w:rPr>
          <w:rFonts w:ascii="Times New Roman" w:hAnsi="Times New Roman" w:cs="Times New Roman"/>
          <w:sz w:val="24"/>
          <w:szCs w:val="24"/>
        </w:rPr>
        <w:t xml:space="preserve">Охрана труда </w:t>
      </w:r>
      <w:r w:rsidRPr="00CF534C">
        <w:rPr>
          <w:rFonts w:ascii="Times New Roman" w:hAnsi="Times New Roman" w:cs="Times New Roman"/>
          <w:sz w:val="24"/>
          <w:szCs w:val="24"/>
        </w:rPr>
        <w:t xml:space="preserve">в строительстве характеризует собой совокупность организационных, технических мероприятий и средств, которые защищают работающих от воздействия опасных производственных </w:t>
      </w:r>
      <w:r w:rsidR="00CD3433" w:rsidRPr="00CF534C">
        <w:rPr>
          <w:rFonts w:ascii="Times New Roman" w:hAnsi="Times New Roman" w:cs="Times New Roman"/>
          <w:sz w:val="24"/>
          <w:szCs w:val="24"/>
        </w:rPr>
        <w:t>факторов.</w:t>
      </w:r>
    </w:p>
    <w:p w:rsidR="00CD3433" w:rsidRPr="00CF534C" w:rsidRDefault="008B2BB8" w:rsidP="00CF534C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FE500D" wp14:editId="0851A425">
            <wp:extent cx="3228684" cy="2153506"/>
            <wp:effectExtent l="0" t="0" r="0" b="0"/>
            <wp:docPr id="3" name="Рисунок 3" descr="Безопасность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опасность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25" cy="22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534C">
        <w:rPr>
          <w:rFonts w:ascii="Times New Roman" w:hAnsi="Times New Roman" w:cs="Times New Roman"/>
          <w:b/>
          <w:bCs/>
          <w:sz w:val="24"/>
          <w:szCs w:val="24"/>
        </w:rPr>
        <w:t>Что можно считать опасным фактором в строительстве?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Опасным фактором является любое обстоятельство, приводящее к травме или другому внезапному ухудшению здоровья. А стройка, само собой разумеется, является зоной высокого риска. Поэтому нормы и правила </w:t>
      </w:r>
      <w:r w:rsidR="009C32EB" w:rsidRPr="00CF534C">
        <w:rPr>
          <w:rFonts w:ascii="Times New Roman" w:hAnsi="Times New Roman" w:cs="Times New Roman"/>
          <w:sz w:val="24"/>
          <w:szCs w:val="24"/>
        </w:rPr>
        <w:t xml:space="preserve">охраны труда </w:t>
      </w:r>
      <w:r w:rsidRPr="00CF534C">
        <w:rPr>
          <w:rFonts w:ascii="Times New Roman" w:hAnsi="Times New Roman" w:cs="Times New Roman"/>
          <w:sz w:val="24"/>
          <w:szCs w:val="24"/>
        </w:rPr>
        <w:t xml:space="preserve">распространяются на все виды строительных работ без исключения. И на всех работников, независимо от ведомственной подчиненности организаций.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20"/>
          <w:rFonts w:ascii="Times New Roman" w:hAnsi="Times New Roman" w:cs="Times New Roman"/>
          <w:sz w:val="24"/>
          <w:szCs w:val="24"/>
        </w:rPr>
        <w:t>На заметку!</w:t>
      </w:r>
      <w:r w:rsidR="00025AC7" w:rsidRPr="00CF534C">
        <w:rPr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>Безопасность труда или охрана труда в строительстве представляет собой не отдельно существующую дисциплину, а совокупность как законодательных, социально-экономических, технических, гигиенических, так и организационных мероприятий, объединенных под одним названием (статья 209 Трудовой Кодекс РФ).</w:t>
      </w:r>
    </w:p>
    <w:p w:rsidR="002647EA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Основное назначение вышеназванных мероприятий – оградить здоровье трудящихся от вредного производства и несчастных случаев, а также обеспечить наиболее благоприятные условия, которые бы обеспечивали увеличение производительности труда и качества работ. </w:t>
      </w:r>
    </w:p>
    <w:p w:rsidR="00CF534C" w:rsidRP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Обеспечение безопасности труда в строительстве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Зачастую, при строительстве задействуется сразу несколько организаций, каждая из которых выполняет свою часть работ. Кроме того, по мере готовности объекта обстановка и условия труда рабочих постоянно меняются, поэтому соблюдение правил </w:t>
      </w:r>
      <w:r w:rsidR="00E64225" w:rsidRPr="00CF534C">
        <w:rPr>
          <w:rFonts w:ascii="Times New Roman" w:hAnsi="Times New Roman" w:cs="Times New Roman"/>
          <w:sz w:val="24"/>
          <w:szCs w:val="24"/>
        </w:rPr>
        <w:t>охраны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становится достаточно сложной задачей.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Как быть в такой ситуации? Обратить внимание на самые необходимые требования, призванные обеспечить безопасность в строительстве. Что к ним относится?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Требования к технологическим процессам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Для успешного решения этой задачи необходимо высокое качество проектных решений и детальная проработка проектов производства работ (</w:t>
      </w:r>
      <w:hyperlink r:id="rId17" w:history="1">
        <w:r w:rsidRPr="00CF534C">
          <w:rPr>
            <w:rFonts w:ascii="Times New Roman" w:hAnsi="Times New Roman" w:cs="Times New Roman"/>
            <w:sz w:val="24"/>
            <w:szCs w:val="24"/>
          </w:rPr>
          <w:t>ППР</w:t>
        </w:r>
      </w:hyperlink>
      <w:r w:rsidRPr="00CF534C">
        <w:rPr>
          <w:rFonts w:ascii="Times New Roman" w:hAnsi="Times New Roman" w:cs="Times New Roman"/>
          <w:sz w:val="24"/>
          <w:szCs w:val="24"/>
        </w:rPr>
        <w:t xml:space="preserve">), в том числе технологических карт.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В идеале, нужно, чтобы применяемые материалы, изделия, конструкции и строительные машины (механизмы) изначально отвечали всем требованиям качества, а используемые в строительстве инвентарные устройства и монтажная оснастка – требованиям</w:t>
      </w:r>
      <w:r w:rsidR="00E64225" w:rsidRPr="00CF534C">
        <w:rPr>
          <w:rFonts w:ascii="Times New Roman" w:hAnsi="Times New Roman" w:cs="Times New Roman"/>
          <w:sz w:val="24"/>
          <w:szCs w:val="24"/>
        </w:rPr>
        <w:t xml:space="preserve"> охраны труда </w:t>
      </w:r>
      <w:proofErr w:type="gramStart"/>
      <w:r w:rsidR="00E64225" w:rsidRPr="00CF534C">
        <w:rPr>
          <w:rFonts w:ascii="Times New Roman" w:hAnsi="Times New Roman" w:cs="Times New Roman"/>
          <w:sz w:val="24"/>
          <w:szCs w:val="24"/>
        </w:rPr>
        <w:t xml:space="preserve">и </w:t>
      </w:r>
      <w:r w:rsidRPr="00CF534C">
        <w:rPr>
          <w:rFonts w:ascii="Times New Roman" w:hAnsi="Times New Roman" w:cs="Times New Roman"/>
          <w:sz w:val="24"/>
          <w:szCs w:val="24"/>
        </w:rPr>
        <w:t xml:space="preserve"> безопасности</w:t>
      </w:r>
      <w:proofErr w:type="gramEnd"/>
      <w:r w:rsidR="00E64225" w:rsidRPr="00CF534C">
        <w:rPr>
          <w:rFonts w:ascii="Times New Roman" w:hAnsi="Times New Roman" w:cs="Times New Roman"/>
          <w:sz w:val="24"/>
          <w:szCs w:val="24"/>
        </w:rPr>
        <w:t xml:space="preserve"> в строительстве</w:t>
      </w:r>
      <w:r w:rsidRPr="00CF5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Также, важно помнить, что на все виды работ в организации должны быть разработаны так называемые технологические карты с обязательным содержанием раздела «Охрана труда».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Практически все технологические процессы строительной отрасли нашли отражение в СНиП «Безопасность в строительстве», поэтому разработчики карт обязаны их придерживаться. Там же прописаны нормы электробезопасности и пожарной безопасности, требования к работе с вредными веществами и т.д.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B5255B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>Технологические процессы должны быть полностью безопасны для рабочих мест, окружающих людей и территорий.</w:t>
      </w:r>
    </w:p>
    <w:p w:rsid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4E0D8F" wp14:editId="616AF59F">
            <wp:extent cx="3708934" cy="4831995"/>
            <wp:effectExtent l="0" t="0" r="6350" b="6985"/>
            <wp:docPr id="4" name="Рисунок 4" descr="безопасность труда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опасность труда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6136" cy="48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6D4668" w:rsidRDefault="00CF534C" w:rsidP="00CF534C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D4668"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="002647EA" w:rsidRPr="006D4668">
        <w:rPr>
          <w:rFonts w:ascii="Times New Roman" w:hAnsi="Times New Roman" w:cs="Times New Roman"/>
          <w:i/>
          <w:iCs/>
          <w:sz w:val="24"/>
          <w:szCs w:val="24"/>
        </w:rPr>
        <w:t>Безопасность при использовании экскаватора</w:t>
      </w:r>
    </w:p>
    <w:p w:rsid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Трудовая дисциплина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Вновь прибывшие сотрудники допускаются к работе только после прохождения ими вводного (общего) инструктажа по </w:t>
      </w:r>
      <w:r w:rsidR="00165910" w:rsidRPr="00CF534C">
        <w:rPr>
          <w:rFonts w:ascii="Times New Roman" w:hAnsi="Times New Roman" w:cs="Times New Roman"/>
          <w:sz w:val="24"/>
          <w:szCs w:val="24"/>
        </w:rPr>
        <w:t>охране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, а также инструктажа по </w:t>
      </w:r>
      <w:r w:rsidR="00165910" w:rsidRPr="00CF534C">
        <w:rPr>
          <w:rFonts w:ascii="Times New Roman" w:hAnsi="Times New Roman" w:cs="Times New Roman"/>
          <w:sz w:val="24"/>
          <w:szCs w:val="24"/>
        </w:rPr>
        <w:t>охране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непосредственно на рабочем месте. Кроме того, в течение месяц</w:t>
      </w:r>
      <w:r w:rsidR="0003115D" w:rsidRPr="00CF534C">
        <w:rPr>
          <w:rFonts w:ascii="Times New Roman" w:hAnsi="Times New Roman" w:cs="Times New Roman"/>
          <w:sz w:val="24"/>
          <w:szCs w:val="24"/>
        </w:rPr>
        <w:t>а, после приема на работу</w:t>
      </w:r>
      <w:r w:rsidRPr="00CF534C">
        <w:rPr>
          <w:rFonts w:ascii="Times New Roman" w:hAnsi="Times New Roman" w:cs="Times New Roman"/>
          <w:sz w:val="24"/>
          <w:szCs w:val="24"/>
        </w:rPr>
        <w:t xml:space="preserve"> они должны пройти обучение по утвержденной программе.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2E7C77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 xml:space="preserve">Инструктаж по </w:t>
      </w:r>
      <w:r w:rsidR="00165910" w:rsidRPr="00CF534C">
        <w:rPr>
          <w:rFonts w:ascii="Times New Roman" w:hAnsi="Times New Roman" w:cs="Times New Roman"/>
          <w:sz w:val="24"/>
          <w:szCs w:val="24"/>
        </w:rPr>
        <w:t>охране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проводится и при переходе на новую работу, и при изменении условий труда. Знания основ </w:t>
      </w:r>
      <w:r w:rsidR="00165910" w:rsidRPr="00CF534C">
        <w:rPr>
          <w:rFonts w:ascii="Times New Roman" w:hAnsi="Times New Roman" w:cs="Times New Roman"/>
          <w:sz w:val="24"/>
          <w:szCs w:val="24"/>
        </w:rPr>
        <w:t>охраны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проверяются ежегодно</w:t>
      </w:r>
      <w:r w:rsidR="00EA2EF4" w:rsidRPr="00CF534C">
        <w:rPr>
          <w:rFonts w:ascii="Times New Roman" w:hAnsi="Times New Roman" w:cs="Times New Roman"/>
          <w:sz w:val="24"/>
          <w:szCs w:val="24"/>
        </w:rPr>
        <w:t xml:space="preserve"> у рабочих, </w:t>
      </w:r>
      <w:proofErr w:type="gramStart"/>
      <w:r w:rsidR="00EA2EF4" w:rsidRPr="00CF534C">
        <w:rPr>
          <w:rFonts w:ascii="Times New Roman" w:hAnsi="Times New Roman" w:cs="Times New Roman"/>
          <w:sz w:val="24"/>
          <w:szCs w:val="24"/>
        </w:rPr>
        <w:t>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</w:t>
      </w:r>
      <w:r w:rsidR="00EA2EF4" w:rsidRPr="00CF534C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="00EA2EF4" w:rsidRPr="00CF534C">
        <w:rPr>
          <w:rFonts w:ascii="Times New Roman" w:hAnsi="Times New Roman" w:cs="Times New Roman"/>
          <w:sz w:val="24"/>
          <w:szCs w:val="24"/>
        </w:rPr>
        <w:t xml:space="preserve"> руководителей и </w:t>
      </w:r>
      <w:r w:rsidRPr="00CF534C">
        <w:rPr>
          <w:rFonts w:ascii="Times New Roman" w:hAnsi="Times New Roman" w:cs="Times New Roman"/>
          <w:sz w:val="24"/>
          <w:szCs w:val="24"/>
        </w:rPr>
        <w:t>специалистов</w:t>
      </w:r>
      <w:r w:rsidR="00EA2EF4" w:rsidRPr="00CF534C">
        <w:rPr>
          <w:rFonts w:ascii="Times New Roman" w:hAnsi="Times New Roman" w:cs="Times New Roman"/>
          <w:sz w:val="24"/>
          <w:szCs w:val="24"/>
        </w:rPr>
        <w:t xml:space="preserve">  не реже одного раза в три года.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Безопасность в строительстве не может быть достигнута без соблюдения трудовой и производственной дисциплины. Работники должны четко знать, какие правила и нормы им нужно соблюдать для предотвращения чрезвычайных происшествий.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Поэтому для каждого работника, выполняющего свои функциональные обязанности, предусматриваются индивидуальные требования безопасности или прописываются свои должностные инструкции.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На особо опасных и вредных участках осуществляется строгий контроль. Речь идет о монтаже конструкций на высоте, огнеупорных, кислотоупорных и изоляционных работах, процессах с применением радиоактивных веществ и т.д. На такие производства рабочие допускаются только после профильного обучения и сдачи соответствующего экзамена.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Средства индивидуальной защиты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Помимо знаний, рабочих в опасных и вредных условиях нужно вооружить индивидуальными средствами защиты и спецодеждой, защищающей от влияния вредных факторов окружающей среды. Это крайне важно, чтобы обеспечить безопасность в строительстве.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действующему законодательству, обязанность по обеспечению средствами индивидуальной защиты (СИЗ), своевременное использования этих средств, а также сам контроль за их состоянием ложится на плечи работодателя. И здесь скупиться не стоит. </w:t>
      </w:r>
    </w:p>
    <w:p w:rsidR="00CF534C" w:rsidRDefault="002647EA" w:rsidP="00CF534C">
      <w:pPr>
        <w:tabs>
          <w:tab w:val="left" w:pos="567"/>
          <w:tab w:val="left" w:pos="851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Лучше однажды проявить заботу о подчиненных и приобрести качественные </w:t>
      </w:r>
      <w:r w:rsidR="00524C78" w:rsidRPr="00CF534C">
        <w:rPr>
          <w:rFonts w:ascii="Times New Roman" w:hAnsi="Times New Roman" w:cs="Times New Roman"/>
          <w:sz w:val="24"/>
          <w:szCs w:val="24"/>
        </w:rPr>
        <w:t xml:space="preserve">и сертифицированные </w:t>
      </w:r>
      <w:r w:rsidRPr="00CF534C">
        <w:rPr>
          <w:rFonts w:ascii="Times New Roman" w:hAnsi="Times New Roman" w:cs="Times New Roman"/>
          <w:sz w:val="24"/>
          <w:szCs w:val="24"/>
        </w:rPr>
        <w:t xml:space="preserve">СИЗ, чем терять квалифицированные кадры, репутацию в судах и деньги, оплачивая дорогостоящее лечение пострадавших работников. </w:t>
      </w:r>
    </w:p>
    <w:p w:rsidR="00CF534C" w:rsidRDefault="00CF534C" w:rsidP="00CF534C">
      <w:pPr>
        <w:tabs>
          <w:tab w:val="left" w:pos="567"/>
          <w:tab w:val="left" w:pos="851"/>
        </w:tabs>
        <w:spacing w:after="0" w:line="240" w:lineRule="auto"/>
        <w:ind w:left="142" w:firstLine="21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4C" w:rsidRDefault="002647EA" w:rsidP="00CF534C">
      <w:pPr>
        <w:tabs>
          <w:tab w:val="left" w:pos="567"/>
          <w:tab w:val="left" w:pos="851"/>
        </w:tabs>
        <w:spacing w:after="0" w:line="240" w:lineRule="auto"/>
        <w:ind w:left="142" w:firstLine="2126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DCA53" wp14:editId="2C27ABC5">
            <wp:extent cx="3259452" cy="2352280"/>
            <wp:effectExtent l="0" t="0" r="0" b="0"/>
            <wp:docPr id="5" name="Рисунок 5" descr="снип безопасность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п безопасность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2034" cy="239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6D4668" w:rsidRDefault="00CF534C" w:rsidP="00CF534C">
      <w:pPr>
        <w:tabs>
          <w:tab w:val="left" w:pos="567"/>
          <w:tab w:val="left" w:pos="851"/>
        </w:tabs>
        <w:spacing w:after="0" w:line="240" w:lineRule="auto"/>
        <w:ind w:left="142" w:firstLine="2126"/>
        <w:rPr>
          <w:rFonts w:ascii="Times New Roman" w:hAnsi="Times New Roman" w:cs="Times New Roman"/>
          <w:i/>
          <w:iCs/>
          <w:sz w:val="24"/>
          <w:szCs w:val="24"/>
        </w:rPr>
      </w:pPr>
      <w:r w:rsidRPr="006D4668">
        <w:rPr>
          <w:rFonts w:ascii="Times New Roman" w:hAnsi="Times New Roman" w:cs="Times New Roman"/>
          <w:i/>
          <w:iCs/>
          <w:sz w:val="24"/>
          <w:szCs w:val="24"/>
        </w:rPr>
        <w:t xml:space="preserve">               </w:t>
      </w:r>
      <w:r w:rsidR="002647EA" w:rsidRPr="006D4668">
        <w:rPr>
          <w:rFonts w:ascii="Times New Roman" w:hAnsi="Times New Roman" w:cs="Times New Roman"/>
          <w:i/>
          <w:iCs/>
          <w:sz w:val="24"/>
          <w:szCs w:val="24"/>
        </w:rPr>
        <w:t>Средства индивидуальной защиты</w:t>
      </w:r>
    </w:p>
    <w:p w:rsidR="00CF534C" w:rsidRPr="00CF534C" w:rsidRDefault="00CF534C" w:rsidP="00CF534C">
      <w:pPr>
        <w:tabs>
          <w:tab w:val="left" w:pos="567"/>
          <w:tab w:val="left" w:pos="851"/>
        </w:tabs>
        <w:spacing w:after="0" w:line="240" w:lineRule="auto"/>
        <w:ind w:left="142" w:firstLine="2126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2E7C77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>Самое главное правило стройки звучит просто: «Без каски ходить запрещено!». В связи с этим строительная организация должна располагать необходимым запасом строительных касок как для своих работников, так и для сторонних лиц, допущенных на площадку с какой-либо целью.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Материалы наглядной агитации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Безопасность в строительстве во многом зависит от того, насколько хорошо работники усвоили правила </w:t>
      </w:r>
      <w:r w:rsidR="00DE6271" w:rsidRPr="00CF534C">
        <w:rPr>
          <w:rFonts w:ascii="Times New Roman" w:hAnsi="Times New Roman" w:cs="Times New Roman"/>
          <w:sz w:val="24"/>
          <w:szCs w:val="24"/>
        </w:rPr>
        <w:t>охраны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. Соблюдение норм должно быть доведено до автоматизма. Поэтому для быстрого и успешного усвоения материала выпускаются памятки и наглядная агитация в виде плакатов, которые развешиваются вблизи рабочих мест, в бытовых помещениях и т.д. </w:t>
      </w:r>
    </w:p>
    <w:p w:rsidR="00A42F06" w:rsidRDefault="002647EA" w:rsidP="00A42F06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Многолетний опыт доказывает, что эти усилия окупятся с лихвой: постоянно мелькающие перед глазами рабочих правила способствуют предупреждению травматизма и плодотворно влияют на отношение сотрудников к охране труда. </w:t>
      </w:r>
    </w:p>
    <w:p w:rsidR="00CF534C" w:rsidRPr="00CF534C" w:rsidRDefault="00A42F06" w:rsidP="00A42F06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Организация обучения по охране труда</w:t>
      </w:r>
    </w:p>
    <w:p w:rsidR="00CE5D45" w:rsidRPr="00CF534C" w:rsidRDefault="00CE5D45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Обучение по охране труда и проверку знаний требований охраны труда в обучающих организациях проводят по разработанным учебным программам, утвержденным руководителем обучающей организации либо иным уполномоченным им на то лицом в установленном национальным законодательством порядке. Учебные программы могут быть согласованы с заказчиками обучения и (или) проверки знаний.</w:t>
      </w:r>
    </w:p>
    <w:p w:rsidR="006D4668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Сам комплекс обучения в рамках темы «Безопасность в строительстве» выполняется на основе специально разработанных только для строительной отрасли методических рекомендаций. С их содержанием можно ознакомиться посредством так называемого МДС 12-27-2006, которое специально разработано для проведения обучения на предприятии.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ED3384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>Организация обучения персонала и работников безопасным методам выполнения работ и общим требованиям охраны труда полностью обеспечивается руководством фирмы или компании. Сам процесс основан на нормативных указаниях стандарта ГОСТ 12.0.004-</w:t>
      </w:r>
      <w:r w:rsidR="00025AC7" w:rsidRPr="00CF534C">
        <w:rPr>
          <w:rFonts w:ascii="Times New Roman" w:hAnsi="Times New Roman" w:cs="Times New Roman"/>
          <w:sz w:val="24"/>
          <w:szCs w:val="24"/>
        </w:rPr>
        <w:t>2</w:t>
      </w:r>
      <w:r w:rsidRPr="00CF534C">
        <w:rPr>
          <w:rFonts w:ascii="Times New Roman" w:hAnsi="Times New Roman" w:cs="Times New Roman"/>
          <w:sz w:val="24"/>
          <w:szCs w:val="24"/>
        </w:rPr>
        <w:t>0</w:t>
      </w:r>
      <w:r w:rsidR="00025AC7" w:rsidRPr="00CF534C">
        <w:rPr>
          <w:rFonts w:ascii="Times New Roman" w:hAnsi="Times New Roman" w:cs="Times New Roman"/>
          <w:sz w:val="24"/>
          <w:szCs w:val="24"/>
        </w:rPr>
        <w:t>15</w:t>
      </w:r>
      <w:r w:rsidRPr="00CF534C">
        <w:rPr>
          <w:rFonts w:ascii="Times New Roman" w:hAnsi="Times New Roman" w:cs="Times New Roman"/>
          <w:sz w:val="24"/>
          <w:szCs w:val="24"/>
        </w:rPr>
        <w:t>, который является основополагающим в системе нормативных документов по данному профилю.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Проверка знаний </w:t>
      </w:r>
    </w:p>
    <w:p w:rsidR="0000791D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lastRenderedPageBreak/>
        <w:t>Проверка знаний персонала осуществляется в сроки, установленные нормативными актами для конкретного вида предприятия строительной отрасли</w:t>
      </w:r>
      <w:r w:rsidR="0000791D" w:rsidRPr="00CF534C">
        <w:rPr>
          <w:rFonts w:ascii="Times New Roman" w:hAnsi="Times New Roman" w:cs="Times New Roman"/>
          <w:sz w:val="24"/>
          <w:szCs w:val="24"/>
        </w:rPr>
        <w:t>.</w:t>
      </w:r>
    </w:p>
    <w:p w:rsidR="006D4668" w:rsidRDefault="002647EA" w:rsidP="006D4668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5EE6E" wp14:editId="0928F397">
            <wp:extent cx="3090763" cy="2091698"/>
            <wp:effectExtent l="0" t="0" r="0" b="3810"/>
            <wp:docPr id="8" name="Рисунок 8" descr="сп безопасность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п безопасность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16" cy="21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6D4668" w:rsidRDefault="002647EA" w:rsidP="006D4668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D4668">
        <w:rPr>
          <w:rFonts w:ascii="Times New Roman" w:hAnsi="Times New Roman" w:cs="Times New Roman"/>
          <w:i/>
          <w:iCs/>
          <w:sz w:val="24"/>
          <w:szCs w:val="24"/>
        </w:rPr>
        <w:t>Журнал регистрации вводного инструктажа</w:t>
      </w:r>
    </w:p>
    <w:p w:rsidR="006D4668" w:rsidRPr="00CF534C" w:rsidRDefault="006D4668" w:rsidP="006D4668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Важно, чтобы персонал строительной компании или предприятия был не только ознакомлен с правилами личной и общественной безопасности, но и осознавал последствия их нарушений и не соблюдений. Знание всевозможных опасных нюансов значительно сокращает риск появления случайных и беспричинных травм, а также способствует повышению безопасности всех рабочих процессов.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4C1CD7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 xml:space="preserve">Знание правил охраны труда существенно повышает уровень общей грамотности персонала, поэтому необходимость качественной подготовки неоспорима.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Разделение ответственности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Поскольку законодательство РФ возлагает ответственность за безопасность в строительстве на руководство, организацию обучения персонала требованиям безопасности должно также обеспечивать руководство.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Безусловно, дирекция компании не всегда может охватить весь круг вопросов, связанный с сохранностью жизни и здоровья работников. Но в штатном расписании компании можно предусмотреть создание специального отдела по </w:t>
      </w:r>
      <w:r w:rsidR="004C1CD7" w:rsidRPr="00CF534C">
        <w:rPr>
          <w:rFonts w:ascii="Times New Roman" w:hAnsi="Times New Roman" w:cs="Times New Roman"/>
          <w:sz w:val="24"/>
          <w:szCs w:val="24"/>
        </w:rPr>
        <w:t>охране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. Или просто нанять профильного специалиста – инженера </w:t>
      </w:r>
      <w:proofErr w:type="gramStart"/>
      <w:r w:rsidRPr="00CF534C">
        <w:rPr>
          <w:rFonts w:ascii="Times New Roman" w:hAnsi="Times New Roman" w:cs="Times New Roman"/>
          <w:sz w:val="24"/>
          <w:szCs w:val="24"/>
        </w:rPr>
        <w:t>по  охране</w:t>
      </w:r>
      <w:proofErr w:type="gramEnd"/>
      <w:r w:rsidRPr="00CF534C">
        <w:rPr>
          <w:rFonts w:ascii="Times New Roman" w:hAnsi="Times New Roman" w:cs="Times New Roman"/>
          <w:sz w:val="24"/>
          <w:szCs w:val="24"/>
        </w:rPr>
        <w:t xml:space="preserve"> труда, который будет отвечать за данное направление.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Кроме того, на каждом участке строительных работ имеются бригадиры, мастера и прочие лица, которые также должны контролировать соблюдение</w:t>
      </w:r>
      <w:r w:rsidR="004C1CD7" w:rsidRPr="00CF534C">
        <w:rPr>
          <w:rFonts w:ascii="Times New Roman" w:hAnsi="Times New Roman" w:cs="Times New Roman"/>
          <w:sz w:val="24"/>
          <w:szCs w:val="24"/>
        </w:rPr>
        <w:t xml:space="preserve"> охраны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4C1CD7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>Все инструктажи, обучения и проверки должны строго задокументированы по установленным формам.</w:t>
      </w:r>
    </w:p>
    <w:p w:rsidR="006D4668" w:rsidRDefault="002647EA" w:rsidP="006D4668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5A47A" wp14:editId="70538DC5">
            <wp:extent cx="3081858" cy="1790728"/>
            <wp:effectExtent l="0" t="0" r="4445" b="0"/>
            <wp:docPr id="9" name="Рисунок 9" descr="техника безопасности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хника безопасности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15" cy="17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6D4668" w:rsidRDefault="006D4668" w:rsidP="006D4668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D4668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="002647EA" w:rsidRPr="006D4668">
        <w:rPr>
          <w:rFonts w:ascii="Times New Roman" w:hAnsi="Times New Roman" w:cs="Times New Roman"/>
          <w:i/>
          <w:iCs/>
          <w:sz w:val="24"/>
          <w:szCs w:val="24"/>
        </w:rPr>
        <w:t xml:space="preserve">Заполнение журнала по </w:t>
      </w:r>
      <w:r w:rsidR="004C1CD7" w:rsidRPr="006D4668">
        <w:rPr>
          <w:rFonts w:ascii="Times New Roman" w:hAnsi="Times New Roman" w:cs="Times New Roman"/>
          <w:i/>
          <w:iCs/>
          <w:sz w:val="24"/>
          <w:szCs w:val="24"/>
        </w:rPr>
        <w:t>охране труда</w:t>
      </w:r>
    </w:p>
    <w:p w:rsidR="006D4668" w:rsidRDefault="006D4668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Виды инструктажей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Как уже упоминалось, в соответствии с действующими нормами и правилами, в обязанности администрации стройки входит проведение в установленные сроки всех видов инструктажей, организация обучения и проверка знаний рабочих и технического персонала в области </w:t>
      </w:r>
      <w:r w:rsidR="004C1CD7" w:rsidRPr="00CF534C">
        <w:rPr>
          <w:rFonts w:ascii="Times New Roman" w:hAnsi="Times New Roman" w:cs="Times New Roman"/>
          <w:sz w:val="24"/>
          <w:szCs w:val="24"/>
        </w:rPr>
        <w:t>охраны труда.</w:t>
      </w:r>
      <w:r w:rsidRPr="00CF5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На сегодняшний день, можно говорить о существовании следующих видов инструктажей: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lastRenderedPageBreak/>
        <w:t>1. Вводный инструктаж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Он проводится для всех вновь принятых работников специалистом по охране труда или лицом, его заменяющим </w:t>
      </w:r>
      <w:r w:rsidR="004C1CD7" w:rsidRPr="00CF534C">
        <w:rPr>
          <w:rFonts w:ascii="Times New Roman" w:hAnsi="Times New Roman" w:cs="Times New Roman"/>
          <w:sz w:val="24"/>
          <w:szCs w:val="24"/>
        </w:rPr>
        <w:t xml:space="preserve">в </w:t>
      </w:r>
      <w:r w:rsidRPr="00CF534C">
        <w:rPr>
          <w:rFonts w:ascii="Times New Roman" w:hAnsi="Times New Roman" w:cs="Times New Roman"/>
          <w:sz w:val="24"/>
          <w:szCs w:val="24"/>
        </w:rPr>
        <w:t xml:space="preserve">соответствии с должностными инструкциями;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2. Первичный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Этот инструктаж обязан проводиться непосредственно на рабочем месте со всеми вновь принятыми сотрудниками, прикомандированными и переведенными на новое рабочее место. Исключение составляют только те должности и профессии, которые работодатель посчитал нужным избавить от данного экзамена (их включают в утвержденный дирекцией Перечень).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3. Повторный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Этот инструктаж организуется не реже одного раза в полугодие со всеми работниками, за исключением тех, кто освобожден от первичного инструктажа.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4. Целевой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Необходим при выполнении разовых нетипичных для персонала работ, а также при выполнении работ по наряду-допуску.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5. Внеплановый</w:t>
      </w:r>
    </w:p>
    <w:p w:rsidR="006D4668" w:rsidRDefault="002647EA" w:rsidP="006D4668">
      <w:pPr>
        <w:tabs>
          <w:tab w:val="left" w:pos="567"/>
          <w:tab w:val="left" w:pos="851"/>
          <w:tab w:val="left" w:pos="1418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Требуется при вводе новых инструкций по охране труда и локальных актов, утвержденных на строительном предприятии. А также при запуске нового оборудования или </w:t>
      </w:r>
      <w:proofErr w:type="spellStart"/>
      <w:r w:rsidR="006D4668">
        <w:rPr>
          <w:rFonts w:ascii="Times New Roman" w:hAnsi="Times New Roman" w:cs="Times New Roman"/>
          <w:sz w:val="24"/>
          <w:szCs w:val="24"/>
        </w:rPr>
        <w:t>техногогии</w:t>
      </w:r>
      <w:proofErr w:type="spellEnd"/>
      <w:r w:rsidR="006D4668">
        <w:rPr>
          <w:rFonts w:ascii="Times New Roman" w:hAnsi="Times New Roman" w:cs="Times New Roman"/>
          <w:sz w:val="24"/>
          <w:szCs w:val="24"/>
        </w:rPr>
        <w:t>.</w:t>
      </w:r>
    </w:p>
    <w:p w:rsidR="006D4668" w:rsidRDefault="006D4668" w:rsidP="006D4668">
      <w:pPr>
        <w:tabs>
          <w:tab w:val="left" w:pos="567"/>
          <w:tab w:val="left" w:pos="851"/>
          <w:tab w:val="left" w:pos="1418"/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4668" w:rsidRDefault="002647EA" w:rsidP="006D4668">
      <w:pPr>
        <w:tabs>
          <w:tab w:val="left" w:pos="567"/>
          <w:tab w:val="left" w:pos="851"/>
          <w:tab w:val="left" w:pos="1418"/>
          <w:tab w:val="left" w:pos="1560"/>
        </w:tabs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2BA46" wp14:editId="5C60FC00">
            <wp:extent cx="2961604" cy="1972475"/>
            <wp:effectExtent l="0" t="0" r="0" b="8890"/>
            <wp:docPr id="10" name="Рисунок 10" descr="безопасность строительства на объе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опасность строительства на объект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0" cy="19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6D4668" w:rsidRDefault="002647EA" w:rsidP="006D4668">
      <w:pPr>
        <w:tabs>
          <w:tab w:val="left" w:pos="567"/>
          <w:tab w:val="left" w:pos="851"/>
          <w:tab w:val="left" w:pos="1418"/>
          <w:tab w:val="left" w:pos="15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D4668">
        <w:rPr>
          <w:rFonts w:ascii="Times New Roman" w:hAnsi="Times New Roman" w:cs="Times New Roman"/>
          <w:i/>
          <w:iCs/>
          <w:sz w:val="24"/>
          <w:szCs w:val="24"/>
        </w:rPr>
        <w:t>Инструктаж на рабочем месте</w:t>
      </w:r>
    </w:p>
    <w:p w:rsidR="00CF534C" w:rsidRPr="00CF534C" w:rsidRDefault="00CF534C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Производственный травматизм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Пожалуй, это самый печальный раздел нашего повествования про безопасность в строительстве. Как уже говорилось ранее, данная отрасль из-за повышенных рисков отличается самыми высокими показателями производственного травматизма. И с этим обстоятельством необходимо считаться. Ниже приведет перечень наиболее опасных работ: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монтажные высотные работы;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процессы, выполнение которых связано с использованием различного электроинструмента;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перенос тяжестей, погрузка и разгрузка грузов;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работы с использованием автотранспорта и тяжелой спецтехники;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выполнение строительных работ под воздействием как повышенных, так и пониженных температур или неблагоприятных погодных условий;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контакт с агрессивными химическими веществами;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работы в условиях повышенной запыленности воздуха рабочей зоны или шумовые работы.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Самые распространённые производственные травмы вследствие неправильного отношения к понятию «безопасность в капительном строительстве» можно систематизировать в следующем порядке: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Падение с высоты;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Падение тяжестей или обрушение конструкций на человека;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Поражение электрическим током, травмы в результате неисправностей оборудования.</w:t>
      </w:r>
    </w:p>
    <w:p w:rsidR="006D4668" w:rsidRDefault="002647EA" w:rsidP="006D4668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B06D69" wp14:editId="7E620DB6">
            <wp:extent cx="3224794" cy="1813947"/>
            <wp:effectExtent l="0" t="0" r="0" b="0"/>
            <wp:docPr id="11" name="Рисунок 11" descr="сп безопасность труда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 безопасность труда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54" cy="18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6D4668" w:rsidRDefault="006D4668" w:rsidP="006D4668">
      <w:pPr>
        <w:tabs>
          <w:tab w:val="left" w:pos="567"/>
          <w:tab w:val="left" w:pos="851"/>
        </w:tabs>
        <w:spacing w:after="0" w:line="240" w:lineRule="auto"/>
        <w:ind w:firstLine="1276"/>
        <w:rPr>
          <w:rFonts w:ascii="Times New Roman" w:hAnsi="Times New Roman" w:cs="Times New Roman"/>
          <w:i/>
          <w:iCs/>
          <w:sz w:val="24"/>
          <w:szCs w:val="24"/>
        </w:rPr>
      </w:pPr>
      <w:r w:rsidRPr="006D4668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</w:t>
      </w:r>
      <w:r w:rsidR="002647EA" w:rsidRPr="006D4668">
        <w:rPr>
          <w:rFonts w:ascii="Times New Roman" w:hAnsi="Times New Roman" w:cs="Times New Roman"/>
          <w:i/>
          <w:iCs/>
          <w:sz w:val="24"/>
          <w:szCs w:val="24"/>
        </w:rPr>
        <w:t>Безопасная работа с электрическим током</w:t>
      </w:r>
    </w:p>
    <w:p w:rsidR="006D4668" w:rsidRDefault="006D4668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Печальная статистика свидетельствует о том, что отношение работников строительных компаний к вопросам собственной безопасности, к сожалению, часто носит формальный характер. Работники порой забывают, что на месте производства нельзя находиться после окончания своей смены.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CF534C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CF534C">
        <w:rPr>
          <w:rFonts w:ascii="Times New Roman" w:hAnsi="Times New Roman" w:cs="Times New Roman"/>
          <w:sz w:val="24"/>
          <w:szCs w:val="24"/>
        </w:rPr>
        <w:t xml:space="preserve">, что алкогольное опьянение является главным врагом безопасного труда. Ведь нетрезвый специалист подвергает опасности не только свою жизнь, но и жизнь окружающих людей.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Однако порой причиной ЧП становится халатное отношение самого руководства компании. Еще раз подчеркнем, что административный персонал обязан владеть хотя бы базовыми знаниями по профилю «Безопасность в строительстве» и добиваться того, чтобы все сотрудники были обучены и проинформированы.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Как показывает практика, очень часто эти мероприятия сводятся к элементарному сбору подписей в журналах инструктажей и других официальных документах. Подобная безответственность к вопросам охраны труда приводит к очень печальным последствиям, вплоть до уголовных дел.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Не говоря о том, что формализм умаляет значимость </w:t>
      </w:r>
      <w:r w:rsidR="004C1CD7" w:rsidRPr="00CF534C">
        <w:rPr>
          <w:rFonts w:ascii="Times New Roman" w:hAnsi="Times New Roman" w:cs="Times New Roman"/>
          <w:sz w:val="24"/>
          <w:szCs w:val="24"/>
        </w:rPr>
        <w:t>охраны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в глазах работников, которые из-за низкого уровня подготовки к выполнению поставленных задач оказываются жертвами несчастных случаев. </w:t>
      </w:r>
    </w:p>
    <w:p w:rsidR="002647EA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4C1CD7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>Соблюдение установленных предприятием правил является гарантией и залогом безопасности и сохранения здоровья!</w:t>
      </w:r>
    </w:p>
    <w:p w:rsidR="006D4668" w:rsidRPr="00CF534C" w:rsidRDefault="006D4668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Правила безопасности в строительстве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Безопасность в строительстве можно смело назвать вопросом государственного значения. Специально для защиты сотрудников данной отрасли были разработаны специальные нормы и правила, учитывающие все аспекты безопасной деятельности строительной отрасли. Главным образом речь идет о следующих двух документах: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СНиП 12-03-2001 «Часть 1. Общие требования»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СНиП 12-03-2002 «Часть 2. Строительное производство».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Эти нормативы, введенные Госстроем, охватывают самые разные виды </w:t>
      </w:r>
      <w:hyperlink r:id="rId24" w:history="1">
        <w:r w:rsidRPr="00CF534C">
          <w:rPr>
            <w:rFonts w:ascii="Times New Roman" w:hAnsi="Times New Roman" w:cs="Times New Roman"/>
            <w:sz w:val="24"/>
            <w:szCs w:val="24"/>
          </w:rPr>
          <w:t>строительства</w:t>
        </w:r>
      </w:hyperlink>
      <w:r w:rsidRPr="00CF534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новое </w:t>
      </w:r>
      <w:hyperlink r:id="rId25" w:history="1">
        <w:r w:rsidRPr="00CF534C">
          <w:rPr>
            <w:rFonts w:ascii="Times New Roman" w:hAnsi="Times New Roman" w:cs="Times New Roman"/>
            <w:sz w:val="24"/>
            <w:szCs w:val="24"/>
          </w:rPr>
          <w:t>строительство</w:t>
        </w:r>
      </w:hyperlink>
      <w:r w:rsidRPr="00CF534C">
        <w:rPr>
          <w:rFonts w:ascii="Times New Roman" w:hAnsi="Times New Roman" w:cs="Times New Roman"/>
          <w:sz w:val="24"/>
          <w:szCs w:val="24"/>
        </w:rPr>
        <w:t>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CF534C">
          <w:rPr>
            <w:rFonts w:ascii="Times New Roman" w:hAnsi="Times New Roman" w:cs="Times New Roman"/>
            <w:sz w:val="24"/>
            <w:szCs w:val="24"/>
          </w:rPr>
          <w:t>реконструкцию</w:t>
        </w:r>
      </w:hyperlink>
      <w:r w:rsidRPr="00CF534C">
        <w:rPr>
          <w:rFonts w:ascii="Times New Roman" w:hAnsi="Times New Roman" w:cs="Times New Roman"/>
          <w:sz w:val="24"/>
          <w:szCs w:val="24"/>
        </w:rPr>
        <w:t>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техническое перевооружение или переоснащение </w:t>
      </w:r>
      <w:r w:rsidR="004C1CD7" w:rsidRPr="00CF534C">
        <w:rPr>
          <w:rFonts w:ascii="Times New Roman" w:hAnsi="Times New Roman" w:cs="Times New Roman"/>
          <w:sz w:val="24"/>
          <w:szCs w:val="24"/>
        </w:rPr>
        <w:t>объектов капитального строительства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предприятий всех видов собственности;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изготовление строительных конструкций, изделий и материалов.</w:t>
      </w:r>
    </w:p>
    <w:p w:rsidR="002647EA" w:rsidRPr="006D4668" w:rsidRDefault="002647EA" w:rsidP="006D4668">
      <w:pPr>
        <w:tabs>
          <w:tab w:val="left" w:pos="567"/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Специалистам отрасли рекомендуется не просто ознакомиться, а детально изучить содержание вышеназванных нормативных документов, поскольку именно с них начинается безопасность в строительстве. Без преувеличения можно сказать, что т</w:t>
      </w:r>
      <w:r w:rsidR="004C1CD7" w:rsidRPr="00CF534C">
        <w:rPr>
          <w:rFonts w:ascii="Times New Roman" w:hAnsi="Times New Roman" w:cs="Times New Roman"/>
          <w:sz w:val="24"/>
          <w:szCs w:val="24"/>
        </w:rPr>
        <w:t>олько в</w:t>
      </w:r>
      <w:r w:rsidRPr="00CF534C">
        <w:rPr>
          <w:rFonts w:ascii="Times New Roman" w:hAnsi="Times New Roman" w:cs="Times New Roman"/>
          <w:sz w:val="24"/>
          <w:szCs w:val="24"/>
        </w:rPr>
        <w:t xml:space="preserve"> строгом и чётком соблюдении этих нормативных актов базируется вся охрана труда. </w:t>
      </w: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B504A4" wp14:editId="457FD547">
            <wp:extent cx="6324600" cy="3162300"/>
            <wp:effectExtent l="0" t="0" r="0" b="0"/>
            <wp:docPr id="12" name="Рисунок 12" descr="безопасность труда в строительстве ч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опасность труда в строительстве часть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668">
        <w:rPr>
          <w:rFonts w:ascii="Times New Roman" w:hAnsi="Times New Roman" w:cs="Times New Roman"/>
          <w:i/>
          <w:iCs/>
          <w:sz w:val="24"/>
          <w:szCs w:val="24"/>
        </w:rPr>
        <w:t>Безопасность работ на высоте</w:t>
      </w:r>
    </w:p>
    <w:p w:rsidR="006D4668" w:rsidRPr="00CF534C" w:rsidRDefault="006D4668" w:rsidP="006D4668">
      <w:pPr>
        <w:tabs>
          <w:tab w:val="left" w:pos="567"/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Охрана труда и её основные элементы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Охрана труда – достаточно объемное направление, которое объединяет в себе вопросы: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трудового законодательства;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безопасности</w:t>
      </w:r>
      <w:r w:rsidR="003D1B8E" w:rsidRPr="00CF534C">
        <w:rPr>
          <w:rFonts w:ascii="Times New Roman" w:hAnsi="Times New Roman" w:cs="Times New Roman"/>
          <w:sz w:val="24"/>
          <w:szCs w:val="24"/>
        </w:rPr>
        <w:t xml:space="preserve"> труда</w:t>
      </w:r>
      <w:r w:rsidRPr="00CF534C">
        <w:rPr>
          <w:rFonts w:ascii="Times New Roman" w:hAnsi="Times New Roman" w:cs="Times New Roman"/>
          <w:sz w:val="24"/>
          <w:szCs w:val="24"/>
        </w:rPr>
        <w:t>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санитарно-гигиенических мероприятий;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противопожарной безопасности;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надзор и контроль за выполнением требований норм и правил по охране труда и т.д.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Давайте уделим внимание каждому из вышеназванных направлений.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Вопросы трудового законодательства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Трудовое законодательство РФ или Кодекс законов о труде, в свою очередь, устанавливает: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порядок взаимоотношений между работниками и администрацией;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режим рабочего времени и отдыха трудящихся;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условия труда женщин и подростков;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порядок приема, перевода и увольнения работников;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различные льготы и преимущества для различных категорий рабочих и многое другое.</w:t>
      </w:r>
    </w:p>
    <w:p w:rsidR="002647EA" w:rsidRPr="00CF534C" w:rsidRDefault="003D1B8E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Охрана труда</w:t>
      </w:r>
      <w:r w:rsidR="002647EA" w:rsidRPr="00CF534C">
        <w:rPr>
          <w:rFonts w:ascii="Times New Roman" w:hAnsi="Times New Roman" w:cs="Times New Roman"/>
          <w:sz w:val="24"/>
          <w:szCs w:val="24"/>
        </w:rPr>
        <w:t xml:space="preserve"> в строительстве</w:t>
      </w:r>
      <w:r w:rsidRPr="00CF534C">
        <w:rPr>
          <w:rFonts w:ascii="Times New Roman" w:hAnsi="Times New Roman" w:cs="Times New Roman"/>
          <w:sz w:val="24"/>
          <w:szCs w:val="24"/>
        </w:rPr>
        <w:t>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Этот термин объединяет все организационно-технические мероприятия и средства, которые направлены на предотвращение воздействия опасных производственных факторов на обслуж</w:t>
      </w:r>
      <w:r w:rsidR="003D1B8E" w:rsidRPr="00CF534C">
        <w:rPr>
          <w:rFonts w:ascii="Times New Roman" w:hAnsi="Times New Roman" w:cs="Times New Roman"/>
          <w:sz w:val="24"/>
          <w:szCs w:val="24"/>
        </w:rPr>
        <w:t>ивающий персонал. Главная цель охраны труда</w:t>
      </w:r>
      <w:r w:rsidRPr="00CF534C">
        <w:rPr>
          <w:rFonts w:ascii="Times New Roman" w:hAnsi="Times New Roman" w:cs="Times New Roman"/>
          <w:sz w:val="24"/>
          <w:szCs w:val="24"/>
        </w:rPr>
        <w:t xml:space="preserve"> – защитить жизнь сотрудников и защитить от опасностей, которые могут повлечь ухудшение их здоровья.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Пожарная безопасность</w:t>
      </w:r>
    </w:p>
    <w:p w:rsidR="002647EA" w:rsidRPr="006D4668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Пожарная безопасность имеет важное значение в строительстве. Она включает комплекс мероприятий, обеспечивающий предупреждение пожаров, улучшение противопожарного состояния зданий и сооружений, снижение пожарной опасности в производственных процессах. </w:t>
      </w: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25EC7E" wp14:editId="4DEE8699">
            <wp:extent cx="5886450" cy="4472322"/>
            <wp:effectExtent l="0" t="0" r="0" b="4445"/>
            <wp:docPr id="13" name="Рисунок 13" descr="снип 12 03 безопасность труда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п 12 03 безопасность труда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668">
        <w:rPr>
          <w:rFonts w:ascii="Times New Roman" w:hAnsi="Times New Roman" w:cs="Times New Roman"/>
          <w:i/>
          <w:iCs/>
          <w:sz w:val="24"/>
          <w:szCs w:val="24"/>
        </w:rPr>
        <w:t>Наглядн</w:t>
      </w:r>
      <w:r w:rsidR="008B2BB8" w:rsidRPr="006D4668">
        <w:rPr>
          <w:rFonts w:ascii="Times New Roman" w:hAnsi="Times New Roman" w:cs="Times New Roman"/>
          <w:i/>
          <w:iCs/>
          <w:sz w:val="24"/>
          <w:szCs w:val="24"/>
        </w:rPr>
        <w:t>ая агитация по про</w:t>
      </w:r>
      <w:r w:rsidRPr="006D4668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8B2BB8" w:rsidRPr="006D4668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6D4668">
        <w:rPr>
          <w:rFonts w:ascii="Times New Roman" w:hAnsi="Times New Roman" w:cs="Times New Roman"/>
          <w:i/>
          <w:iCs/>
          <w:sz w:val="24"/>
          <w:szCs w:val="24"/>
        </w:rPr>
        <w:t>вопожарной безопасности</w:t>
      </w:r>
    </w:p>
    <w:p w:rsidR="006D4668" w:rsidRDefault="006D4668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Санитарно-гигиенические условия труда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Говоря о санитарии и гигиене в рамках темы «Безопасность в строительстве», мы имеем в виду те условия, которые обеспечивают комфортный микроклимат на рабочих местах. Иными словами, регулируют вопросы создания условий для полноценного отдыха и быта на территории объекта. </w:t>
      </w:r>
    </w:p>
    <w:p w:rsidR="002647EA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Санитарно-гигиенические мероприятия подразумевают создание на рабочих местах нормальной воздушной среды, освещенности, устранение вредного воздействия вибрации и шума, оборудование необходимых бытовых и санитарных помещений и так далее. </w:t>
      </w:r>
    </w:p>
    <w:p w:rsidR="00EE1D2D" w:rsidRPr="00CF534C" w:rsidRDefault="00EE1D2D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Основные разделы нормативных документов по охране труда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Для соблюдения всех правил существуют нормативные документы по охране труда в строительстве, в которых основные понятия и положения регламентируются сводом федеральных законов, приказов, типовых инструкций, постановлений, СНиПов, ГОСТов, актов, соблюдение которых является обязательным условием законного функционирования строительной компании или предприятия.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Нормативные документы по охране труда в строительстве имеют следующие основные разделы: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система организации охраны труда представляет раздел, содержащий общие положения по созданию и функционировании системы охраны труда. Наиболее важным документом среди них является ГОСТ 12.0.230-2007 ССБТ «Системы управления охраной труда. Общие требования»;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обучение по охране труда представляют ГОСТы, приказы, постановления и методические пособия, нормирующие процесс обучения работников;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медосмотры представляют документы, регулирующие прохождение медосмотра работниками предприятия;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гигиеническое нормирование;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lastRenderedPageBreak/>
        <w:t>спецодежда, спецобувь, СИЗ представляют документацию, регламентирующую характеристики спецодежды работников;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льготы по условиям труда;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обязательное социальное страхование;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строительные правила и нормы представляют СНиПы и другие разделы, регулирующие те или иные формы охраны труда.</w:t>
      </w:r>
    </w:p>
    <w:p w:rsidR="00EE1D2D" w:rsidRDefault="002647EA" w:rsidP="00EE1D2D">
      <w:pPr>
        <w:tabs>
          <w:tab w:val="left" w:pos="567"/>
          <w:tab w:val="left" w:pos="851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E79D7" wp14:editId="0A851A48">
            <wp:extent cx="3182943" cy="2122998"/>
            <wp:effectExtent l="0" t="0" r="0" b="0"/>
            <wp:docPr id="14" name="Рисунок 14" descr="2001 безопасность труда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1 безопасность труда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21" cy="21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EE1D2D" w:rsidRDefault="00EE1D2D" w:rsidP="00EE1D2D">
      <w:pPr>
        <w:tabs>
          <w:tab w:val="left" w:pos="567"/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EE1D2D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</w:t>
      </w:r>
      <w:r w:rsidR="002647EA" w:rsidRPr="00EE1D2D">
        <w:rPr>
          <w:rFonts w:ascii="Times New Roman" w:hAnsi="Times New Roman" w:cs="Times New Roman"/>
          <w:i/>
          <w:iCs/>
          <w:sz w:val="24"/>
          <w:szCs w:val="24"/>
        </w:rPr>
        <w:t>Нормативные документы по охране труда</w:t>
      </w:r>
    </w:p>
    <w:p w:rsidR="00EE1D2D" w:rsidRPr="00CF534C" w:rsidRDefault="00EE1D2D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Контроль за выполнением требований норм и правил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Для осуществления надзора и контроля за выполнением требований норм и правил по охране труда создаётся комиссия, которая контролирует выполнение администрацией трудового законодательства о рабочем времени, своевременность выдачи спецодежды, молока, мыла, качество питьевой воды, защитных индивидуальных приспособлений.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Кроме этого, комиссия имеет право требовать от администрации проведения необходимых мероприятий по улучшению условий труда и заслушивать на своих заседаниях доклады и сообщения руководителей строительных участков по всем вопросам охраны труда. Постановления комиссии по охране труда оформляются в письменном виде и передаются администрации для исполнения.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Огромную влияние на безопасность в строительстве оказывают общественные инспекторы, которых избирают из числа наиболее квалифицированных передовых рабочих. Общественный инспектор контролирует выполнение трудового законодательства о рабочем времени, отдыхе, труде женщин и молодежи, а также правила, нормы н инструкции по </w:t>
      </w:r>
      <w:r w:rsidR="0000791D" w:rsidRPr="00CF534C">
        <w:rPr>
          <w:rFonts w:ascii="Times New Roman" w:hAnsi="Times New Roman" w:cs="Times New Roman"/>
          <w:sz w:val="24"/>
          <w:szCs w:val="24"/>
        </w:rPr>
        <w:t xml:space="preserve">охране труда </w:t>
      </w:r>
      <w:r w:rsidRPr="00CF534C">
        <w:rPr>
          <w:rFonts w:ascii="Times New Roman" w:hAnsi="Times New Roman" w:cs="Times New Roman"/>
          <w:sz w:val="24"/>
          <w:szCs w:val="24"/>
        </w:rPr>
        <w:t xml:space="preserve">непосредственно на рабочих местах.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Общественный инспектор по охране труда ведет журнал, куда записывает свои замечания и предложения. Сам документ хранится на участке у руководителя работ.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Style w:val="10"/>
          <w:rFonts w:ascii="Times New Roman" w:hAnsi="Times New Roman" w:cs="Times New Roman"/>
          <w:sz w:val="24"/>
          <w:szCs w:val="24"/>
        </w:rPr>
        <w:t>На заметку!</w:t>
      </w:r>
      <w:r w:rsidR="0000791D" w:rsidRPr="00CF534C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Pr="00CF534C">
        <w:rPr>
          <w:rFonts w:ascii="Times New Roman" w:hAnsi="Times New Roman" w:cs="Times New Roman"/>
          <w:sz w:val="24"/>
          <w:szCs w:val="24"/>
        </w:rPr>
        <w:t>Администрация обязана своевременно устранять отмеченные в журнале нарушение норм и правил охраны труда. Безопасность строительства – самая важная обязанность руководства.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Трехступенчатый контроль охраны труда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Организация охраны труда в строительстве регламентирует проведение трехступенчатого контроля: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Первая ступень контроля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Проводится ежедневно. В ней участвуют бригадир, представители бригады, мастер и общественный инспектор по охране труда. Перед началом смены проверяется безопасность строительно-монтажных работ и соблюдение санитарно-гигиенического обслуживания рабочих. Особое внимание уделяется организации работ с повышенной опасностью. </w:t>
      </w:r>
    </w:p>
    <w:p w:rsidR="009B13EA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В случае обнаружения условий, угрожающих безопасности или здоровью работающих, мастер обязан принять срочные меры для их устранения. В случае крайней необходимости – приостановить работы. </w:t>
      </w:r>
    </w:p>
    <w:p w:rsidR="009B13EA" w:rsidRDefault="002647EA" w:rsidP="009B13EA">
      <w:pPr>
        <w:tabs>
          <w:tab w:val="left" w:pos="567"/>
          <w:tab w:val="left" w:pos="851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4DE239" wp14:editId="59EC62AC">
            <wp:extent cx="3437427" cy="2292737"/>
            <wp:effectExtent l="0" t="0" r="0" b="0"/>
            <wp:docPr id="15" name="Рисунок 15" descr="снип 2001 безопасность труда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нип 2001 безопасность труда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79" cy="23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9B13EA" w:rsidRDefault="009B13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</w:t>
      </w:r>
      <w:r w:rsidR="002647EA" w:rsidRPr="009B13EA">
        <w:rPr>
          <w:rFonts w:ascii="Times New Roman" w:hAnsi="Times New Roman" w:cs="Times New Roman"/>
          <w:i/>
          <w:iCs/>
          <w:sz w:val="24"/>
          <w:szCs w:val="24"/>
        </w:rPr>
        <w:t>Контроль – профилактика рабочего травматизма</w:t>
      </w:r>
    </w:p>
    <w:p w:rsidR="009B13EA" w:rsidRDefault="009B13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Вторая ступень контроля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Проводится раз в неделю. В ней участвуют начальник участка, председатель комиссии по охране труда (и</w:t>
      </w:r>
      <w:r w:rsidR="0000791D" w:rsidRPr="00CF534C">
        <w:rPr>
          <w:rFonts w:ascii="Times New Roman" w:hAnsi="Times New Roman" w:cs="Times New Roman"/>
          <w:sz w:val="24"/>
          <w:szCs w:val="24"/>
        </w:rPr>
        <w:t>л</w:t>
      </w:r>
      <w:r w:rsidRPr="00CF534C">
        <w:rPr>
          <w:rFonts w:ascii="Times New Roman" w:hAnsi="Times New Roman" w:cs="Times New Roman"/>
          <w:sz w:val="24"/>
          <w:szCs w:val="24"/>
        </w:rPr>
        <w:t>и старший общественный инспектор), механик и электромонтер.</w:t>
      </w:r>
      <w:r w:rsidRPr="00CF534C">
        <w:rPr>
          <w:rFonts w:ascii="Times New Roman" w:hAnsi="Times New Roman" w:cs="Times New Roman"/>
          <w:sz w:val="24"/>
          <w:szCs w:val="24"/>
        </w:rPr>
        <w:br/>
        <w:t xml:space="preserve">Они проверяют на всех объектах участка: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состояние </w:t>
      </w:r>
      <w:r w:rsidR="0000791D" w:rsidRPr="00CF534C">
        <w:rPr>
          <w:rFonts w:ascii="Times New Roman" w:hAnsi="Times New Roman" w:cs="Times New Roman"/>
          <w:sz w:val="24"/>
          <w:szCs w:val="24"/>
        </w:rPr>
        <w:t>охраны труда</w:t>
      </w:r>
      <w:r w:rsidRPr="00CF534C">
        <w:rPr>
          <w:rFonts w:ascii="Times New Roman" w:hAnsi="Times New Roman" w:cs="Times New Roman"/>
          <w:sz w:val="24"/>
          <w:szCs w:val="24"/>
        </w:rPr>
        <w:t>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работу первой ступени;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выполнение </w:t>
      </w:r>
      <w:hyperlink r:id="rId31" w:history="1">
        <w:r w:rsidRPr="00CF534C">
          <w:rPr>
            <w:rFonts w:ascii="Times New Roman" w:hAnsi="Times New Roman" w:cs="Times New Roman"/>
            <w:sz w:val="24"/>
            <w:szCs w:val="24"/>
          </w:rPr>
          <w:t>проекта производства работ</w:t>
        </w:r>
      </w:hyperlink>
      <w:r w:rsidRPr="00CF534C">
        <w:rPr>
          <w:rFonts w:ascii="Times New Roman" w:hAnsi="Times New Roman" w:cs="Times New Roman"/>
          <w:sz w:val="24"/>
          <w:szCs w:val="24"/>
        </w:rPr>
        <w:t>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исправность и безопасность использования машин, механизмов, энергетических установок и транспортных средств;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своевременность выдачи спецодежды и защитных приспособлений;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выполнение обязательств по охране труда, предложений и замечаний, записанных в журнал проверок на первой ступени контроля.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Все выявленные нарушения и отступления регистрируются в журнале с установлением сроков их устранения и исполнителей.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Третья ступень контроля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Проводится раз в месяц. В ней участвуют главный инженер строительной организации, главный механик, главный энергетик, инженер по </w:t>
      </w:r>
      <w:r w:rsidR="0000791D" w:rsidRPr="00CF534C">
        <w:rPr>
          <w:rFonts w:ascii="Times New Roman" w:hAnsi="Times New Roman" w:cs="Times New Roman"/>
          <w:sz w:val="24"/>
          <w:szCs w:val="24"/>
        </w:rPr>
        <w:t>охране труда,</w:t>
      </w:r>
      <w:r w:rsidRPr="00CF534C">
        <w:rPr>
          <w:rFonts w:ascii="Times New Roman" w:hAnsi="Times New Roman" w:cs="Times New Roman"/>
          <w:sz w:val="24"/>
          <w:szCs w:val="24"/>
        </w:rPr>
        <w:t xml:space="preserve"> которые проверяют: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выполнение запланированных мероприятий, постановлений и приказов по обеспечению безопасных условий труда и быта;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правильность регистрации отчетности по несчастным случаям;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соблюдение установленных сроков и организацию испытаний средств индивидуальной защиты, приспособлений и других устройств, подлежащих периодическим или единовременным испытаниям;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работу первой и второй ступеней контроля.</w:t>
      </w:r>
    </w:p>
    <w:p w:rsidR="009B13EA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Результаты проверки третьей ступени обсуждают на совещании у главного инженера или </w:t>
      </w:r>
      <w:r w:rsidR="0000791D" w:rsidRPr="00CF534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Pr="00CF534C">
        <w:rPr>
          <w:rFonts w:ascii="Times New Roman" w:hAnsi="Times New Roman" w:cs="Times New Roman"/>
          <w:sz w:val="24"/>
          <w:szCs w:val="24"/>
        </w:rPr>
        <w:t>организации, намечают меры по устранению установленных недостатков и нарушений, о чем издается соответствующий приказ.</w:t>
      </w:r>
    </w:p>
    <w:p w:rsidR="009B13EA" w:rsidRDefault="002647EA" w:rsidP="009B13EA">
      <w:pPr>
        <w:tabs>
          <w:tab w:val="left" w:pos="567"/>
          <w:tab w:val="left" w:pos="85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F5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242A4" wp14:editId="72136577">
            <wp:extent cx="3628771" cy="2423906"/>
            <wp:effectExtent l="0" t="0" r="0" b="0"/>
            <wp:docPr id="16" name="Рисунок 16" descr="требования безопасности в строи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ебования безопасности в строительств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02" cy="24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A" w:rsidRPr="009B13EA" w:rsidRDefault="009B13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bookmarkStart w:id="0" w:name="_GoBack"/>
      <w:r w:rsidR="002647EA" w:rsidRPr="009B13EA">
        <w:rPr>
          <w:rFonts w:ascii="Times New Roman" w:hAnsi="Times New Roman" w:cs="Times New Roman"/>
          <w:i/>
          <w:iCs/>
          <w:sz w:val="24"/>
          <w:szCs w:val="24"/>
        </w:rPr>
        <w:t>Правильное использование средств индивидуальной защиты</w:t>
      </w:r>
    </w:p>
    <w:bookmarkEnd w:id="0"/>
    <w:p w:rsidR="009B13EA" w:rsidRPr="00CF534C" w:rsidRDefault="009B13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7EA" w:rsidRPr="00CF534C" w:rsidRDefault="002647EA" w:rsidP="00CF534C">
      <w:pPr>
        <w:pStyle w:val="1"/>
        <w:tabs>
          <w:tab w:val="left" w:pos="567"/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>Заключение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Безопасность в строительстве занимает далеко не последнее место в умах руководителей профильных ведомств как на федеральном, так и на региональных уровнях. Организуется активная разработка научно-обоснованных методов борьбы с травматизмом в строительстве. Ведутся работы по созданию безопасных машин, механизмов.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Разрабатываются удобные и эффективные средства индивидуальной защиты. Корректируются методы управления и организации работ, которые бы исключили или сводили к минимуму производственный травматизм и профессиональные заболевания.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И все же главный вывод заключается в том, что безопасность в строительстве и охрана труда в строительстве – это учебник жизни, который каждый работник должен изучить самостоятельно. Безусловно, государство должно заботиться о благе рабочего населения, а руководство компаний – стремиться созданию идеальных условий труда. Но ответственность за свою жизнь и благополучие несем мы сами. </w:t>
      </w:r>
    </w:p>
    <w:p w:rsidR="002647EA" w:rsidRPr="00CF534C" w:rsidRDefault="002647E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34C">
        <w:rPr>
          <w:rFonts w:ascii="Times New Roman" w:hAnsi="Times New Roman" w:cs="Times New Roman"/>
          <w:sz w:val="24"/>
          <w:szCs w:val="24"/>
        </w:rPr>
        <w:t xml:space="preserve">И чем серьезней мы будем относиться к собственной безопасности, тем меньше будем наблюдать травматизма, в том числе, на строительных площадках. </w:t>
      </w:r>
    </w:p>
    <w:p w:rsidR="00BD215A" w:rsidRPr="00CF534C" w:rsidRDefault="00BD215A" w:rsidP="00CF534C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D215A" w:rsidRPr="00CF534C" w:rsidSect="00CF534C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7EA"/>
    <w:rsid w:val="0000791D"/>
    <w:rsid w:val="00025AC7"/>
    <w:rsid w:val="0003115D"/>
    <w:rsid w:val="00092752"/>
    <w:rsid w:val="00165910"/>
    <w:rsid w:val="002647EA"/>
    <w:rsid w:val="0027266F"/>
    <w:rsid w:val="002E7C77"/>
    <w:rsid w:val="003D1B8E"/>
    <w:rsid w:val="004C1CD7"/>
    <w:rsid w:val="00524C78"/>
    <w:rsid w:val="006C2F6C"/>
    <w:rsid w:val="006D4668"/>
    <w:rsid w:val="008B2BB8"/>
    <w:rsid w:val="009561D2"/>
    <w:rsid w:val="009B13EA"/>
    <w:rsid w:val="009C32EB"/>
    <w:rsid w:val="00A42F06"/>
    <w:rsid w:val="00B5255B"/>
    <w:rsid w:val="00BD215A"/>
    <w:rsid w:val="00BD2169"/>
    <w:rsid w:val="00CC342B"/>
    <w:rsid w:val="00CC3491"/>
    <w:rsid w:val="00CD3433"/>
    <w:rsid w:val="00CE5D45"/>
    <w:rsid w:val="00CF534C"/>
    <w:rsid w:val="00D75EA6"/>
    <w:rsid w:val="00DE6271"/>
    <w:rsid w:val="00E64225"/>
    <w:rsid w:val="00E92AA1"/>
    <w:rsid w:val="00EA2EF4"/>
    <w:rsid w:val="00ED3384"/>
    <w:rsid w:val="00EE1D2D"/>
    <w:rsid w:val="00F34783"/>
    <w:rsid w:val="00F45377"/>
    <w:rsid w:val="00FF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5963B9"/>
  <w15:docId w15:val="{B346BC66-5869-49D5-BDC5-A6D39E85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47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4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7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47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BD216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BD21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BD21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34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0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9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84432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677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30303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51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2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99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403937">
                  <w:marLeft w:val="0"/>
                  <w:marRight w:val="0"/>
                  <w:marTop w:val="0"/>
                  <w:marBottom w:val="600"/>
                  <w:divBdr>
                    <w:top w:val="single" w:sz="6" w:space="19" w:color="D1D1D1"/>
                    <w:left w:val="single" w:sz="6" w:space="23" w:color="D1D1D1"/>
                    <w:bottom w:val="single" w:sz="6" w:space="19" w:color="D1D1D1"/>
                    <w:right w:val="single" w:sz="6" w:space="23" w:color="D1D1D1"/>
                  </w:divBdr>
                </w:div>
                <w:div w:id="1352415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441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51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502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514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3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5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4506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420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6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196595">
                  <w:marLeft w:val="0"/>
                  <w:marRight w:val="0"/>
                  <w:marTop w:val="0"/>
                  <w:marBottom w:val="450"/>
                  <w:divBdr>
                    <w:top w:val="single" w:sz="6" w:space="0" w:color="B0B0B0"/>
                    <w:left w:val="single" w:sz="6" w:space="0" w:color="B0B0B0"/>
                    <w:bottom w:val="single" w:sz="6" w:space="0" w:color="B0B0B0"/>
                    <w:right w:val="single" w:sz="6" w:space="0" w:color="B0B0B0"/>
                  </w:divBdr>
                  <w:divsChild>
                    <w:div w:id="201506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9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9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23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05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1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5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943643">
                  <w:marLeft w:val="0"/>
                  <w:marRight w:val="0"/>
                  <w:marTop w:val="0"/>
                  <w:marBottom w:val="0"/>
                  <w:divBdr>
                    <w:top w:val="single" w:sz="6" w:space="1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0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2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65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6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7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4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31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1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4588155">
                  <w:marLeft w:val="0"/>
                  <w:marRight w:val="0"/>
                  <w:marTop w:val="300"/>
                  <w:marBottom w:val="525"/>
                  <w:divBdr>
                    <w:top w:val="single" w:sz="6" w:space="23" w:color="EEEEEE"/>
                    <w:left w:val="single" w:sz="6" w:space="23" w:color="EEEEEE"/>
                    <w:bottom w:val="single" w:sz="6" w:space="23" w:color="EEEEEE"/>
                    <w:right w:val="single" w:sz="6" w:space="23" w:color="EEEEEE"/>
                  </w:divBdr>
                </w:div>
                <w:div w:id="156660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2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19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8849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0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7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358313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39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48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379068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22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76649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6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552532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82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951795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14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92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64581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4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699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4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49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1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3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2D2D2D"/>
                    <w:right w:val="none" w:sz="0" w:space="0" w:color="auto"/>
                  </w:divBdr>
                  <w:divsChild>
                    <w:div w:id="132049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7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5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39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9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6097">
                  <w:marLeft w:val="-4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663086">
                      <w:marLeft w:val="525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19389">
                      <w:marLeft w:val="525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oitelstvoproektirovanie.com/bezopasnost-v-stroitelstve/" TargetMode="External"/><Relationship Id="rId13" Type="http://schemas.openxmlformats.org/officeDocument/2006/relationships/hyperlink" Target="https://stroitelstvoproektirovanie.com/bezopasnost-v-stroitelstve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stroitelstvoproektirovanie.com/rekonstruktsiya-obektov-stroitelstva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hyperlink" Target="https://stroitelstvoproektirovanie.com/bezopasnost-v-stroitelstve/" TargetMode="External"/><Relationship Id="rId12" Type="http://schemas.openxmlformats.org/officeDocument/2006/relationships/hyperlink" Target="https://stroitelstvoproektirovanie.com/bezopasnost-v-stroitelstve/" TargetMode="External"/><Relationship Id="rId17" Type="http://schemas.openxmlformats.org/officeDocument/2006/relationships/hyperlink" Target="https://stroitelstvoproektirovanie.com/proekt-proizvodstva-rabot/" TargetMode="External"/><Relationship Id="rId25" Type="http://schemas.openxmlformats.org/officeDocument/2006/relationships/hyperlink" Target="https://stroitelstvoproektirovanie.co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stroitelstvoproektirovanie.com" TargetMode="External"/><Relationship Id="rId11" Type="http://schemas.openxmlformats.org/officeDocument/2006/relationships/hyperlink" Target="https://stroitelstvoproektirovanie.com/bezopasnost-v-stroitelstve/" TargetMode="External"/><Relationship Id="rId24" Type="http://schemas.openxmlformats.org/officeDocument/2006/relationships/hyperlink" Target="https://stroitelstvoproektirovanie.com" TargetMode="External"/><Relationship Id="rId32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s://stroitelstvoproektirovanie.com/bezopasnost-v-stroitelstve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10" Type="http://schemas.openxmlformats.org/officeDocument/2006/relationships/hyperlink" Target="https://stroitelstvoproektirovanie.com/bezopasnost-v-stroitelstve/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stroitelstvoproektirovanie.com/proekt-proizvodstva-rabot/" TargetMode="External"/><Relationship Id="rId4" Type="http://schemas.openxmlformats.org/officeDocument/2006/relationships/hyperlink" Target="https://stroitelstvoproektirovanie.com/bezopasnost-v-stroitelstve/" TargetMode="External"/><Relationship Id="rId9" Type="http://schemas.openxmlformats.org/officeDocument/2006/relationships/hyperlink" Target="https://stroitelstvoproektirovanie.com/bezopasnost-v-stroitelstve/" TargetMode="External"/><Relationship Id="rId14" Type="http://schemas.openxmlformats.org/officeDocument/2006/relationships/hyperlink" Target="https://stroitelstvoproektirovanie.com/bezopasnost-v-stroitelstve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3694</Words>
  <Characters>21056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М. Игнатенков</dc:creator>
  <cp:lastModifiedBy>Марина М. Иванова</cp:lastModifiedBy>
  <cp:revision>29</cp:revision>
  <cp:lastPrinted>2019-11-22T03:45:00Z</cp:lastPrinted>
  <dcterms:created xsi:type="dcterms:W3CDTF">2019-10-09T01:16:00Z</dcterms:created>
  <dcterms:modified xsi:type="dcterms:W3CDTF">2019-11-22T03:55:00Z</dcterms:modified>
</cp:coreProperties>
</file>