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CA41" w14:textId="6D5C8A1B" w:rsidR="005856C8" w:rsidRPr="00141C77" w:rsidRDefault="004E289B">
      <w:pPr>
        <w:spacing w:after="0"/>
        <w:jc w:val="center"/>
        <w:rPr>
          <w:rFonts w:ascii="Times New Roman" w:eastAsia="Times New Roman" w:hAnsi="Times New Roman" w:cs="Times New Roman"/>
          <w:b/>
          <w:sz w:val="20"/>
          <w:szCs w:val="20"/>
          <w:u w:val="single"/>
          <w:shd w:val="clear" w:color="auto" w:fill="F9CB9C"/>
        </w:rPr>
      </w:pPr>
      <w:bookmarkStart w:id="0" w:name="_GoBack"/>
      <w:bookmarkEnd w:id="0"/>
      <w:r w:rsidRPr="00141C77">
        <w:rPr>
          <w:rFonts w:ascii="Times New Roman" w:eastAsia="Times New Roman" w:hAnsi="Times New Roman" w:cs="Times New Roman"/>
          <w:b/>
          <w:sz w:val="20"/>
          <w:szCs w:val="20"/>
          <w:u w:val="single"/>
          <w:shd w:val="clear" w:color="auto" w:fill="F9CB9C"/>
        </w:rPr>
        <w:t>Мониторинг изменений законодательства</w:t>
      </w:r>
    </w:p>
    <w:p w14:paraId="0E45CA42" w14:textId="77777777" w:rsidR="005856C8" w:rsidRPr="00141C77" w:rsidRDefault="005856C8">
      <w:pPr>
        <w:spacing w:after="0"/>
        <w:jc w:val="both"/>
        <w:rPr>
          <w:rFonts w:ascii="Times New Roman" w:eastAsia="Times New Roman" w:hAnsi="Times New Roman" w:cs="Times New Roman"/>
          <w:b/>
          <w:sz w:val="20"/>
          <w:szCs w:val="20"/>
          <w:u w:val="single"/>
          <w:shd w:val="clear" w:color="auto" w:fill="A4C2F4"/>
        </w:rPr>
      </w:pPr>
    </w:p>
    <w:tbl>
      <w:tblPr>
        <w:tblW w:w="15163"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400" w:firstRow="0" w:lastRow="0" w:firstColumn="0" w:lastColumn="0" w:noHBand="0" w:noVBand="1"/>
      </w:tblPr>
      <w:tblGrid>
        <w:gridCol w:w="562"/>
        <w:gridCol w:w="3544"/>
        <w:gridCol w:w="1701"/>
        <w:gridCol w:w="1843"/>
        <w:gridCol w:w="1701"/>
        <w:gridCol w:w="5812"/>
      </w:tblGrid>
      <w:tr w:rsidR="00141C77" w:rsidRPr="00141C77" w14:paraId="0E45CA4C" w14:textId="4BBECFEF" w:rsidTr="00E60696">
        <w:tc>
          <w:tcPr>
            <w:tcW w:w="562" w:type="dxa"/>
          </w:tcPr>
          <w:p w14:paraId="0E45CA43" w14:textId="77777777" w:rsidR="004E289B" w:rsidRPr="00141C77" w:rsidRDefault="004E289B">
            <w:pPr>
              <w:jc w:val="both"/>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t>№</w:t>
            </w:r>
          </w:p>
        </w:tc>
        <w:tc>
          <w:tcPr>
            <w:tcW w:w="3544" w:type="dxa"/>
          </w:tcPr>
          <w:p w14:paraId="0E45CA44" w14:textId="2BB8D8A9" w:rsidR="004E289B" w:rsidRPr="00141C77" w:rsidRDefault="00D57489">
            <w:pPr>
              <w:jc w:val="both"/>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t>Наименование проекта</w:t>
            </w:r>
            <w:r w:rsidR="004E289B" w:rsidRPr="00141C77">
              <w:rPr>
                <w:rFonts w:ascii="Times New Roman" w:eastAsia="Times New Roman" w:hAnsi="Times New Roman" w:cs="Times New Roman"/>
                <w:b/>
                <w:sz w:val="20"/>
                <w:szCs w:val="20"/>
              </w:rPr>
              <w:t xml:space="preserve"> НПА </w:t>
            </w:r>
          </w:p>
          <w:p w14:paraId="0E45CA45" w14:textId="77777777" w:rsidR="004E289B" w:rsidRPr="00141C77" w:rsidRDefault="004E289B">
            <w:pPr>
              <w:jc w:val="both"/>
              <w:rPr>
                <w:rFonts w:ascii="Times New Roman" w:eastAsia="Times New Roman" w:hAnsi="Times New Roman" w:cs="Times New Roman"/>
                <w:b/>
                <w:i/>
                <w:sz w:val="20"/>
                <w:szCs w:val="20"/>
              </w:rPr>
            </w:pPr>
            <w:r w:rsidRPr="00141C77">
              <w:rPr>
                <w:rFonts w:ascii="Times New Roman" w:eastAsia="Times New Roman" w:hAnsi="Times New Roman" w:cs="Times New Roman"/>
                <w:b/>
                <w:i/>
                <w:sz w:val="20"/>
                <w:szCs w:val="20"/>
              </w:rPr>
              <w:t xml:space="preserve">(в </w:t>
            </w:r>
            <w:proofErr w:type="spellStart"/>
            <w:r w:rsidRPr="00141C77">
              <w:rPr>
                <w:rFonts w:ascii="Times New Roman" w:eastAsia="Times New Roman" w:hAnsi="Times New Roman" w:cs="Times New Roman"/>
                <w:b/>
                <w:i/>
                <w:sz w:val="20"/>
                <w:szCs w:val="20"/>
              </w:rPr>
              <w:t>т.ч</w:t>
            </w:r>
            <w:proofErr w:type="spellEnd"/>
            <w:r w:rsidRPr="00141C77">
              <w:rPr>
                <w:rFonts w:ascii="Times New Roman" w:eastAsia="Times New Roman" w:hAnsi="Times New Roman" w:cs="Times New Roman"/>
                <w:b/>
                <w:i/>
                <w:sz w:val="20"/>
                <w:szCs w:val="20"/>
              </w:rPr>
              <w:t>. имеющиеся реквизиты)</w:t>
            </w:r>
          </w:p>
        </w:tc>
        <w:tc>
          <w:tcPr>
            <w:tcW w:w="1701" w:type="dxa"/>
          </w:tcPr>
          <w:p w14:paraId="0E45CA46" w14:textId="77777777" w:rsidR="004E289B" w:rsidRPr="00141C77" w:rsidRDefault="004E289B">
            <w:pPr>
              <w:jc w:val="both"/>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t>Источник поступления</w:t>
            </w:r>
          </w:p>
          <w:p w14:paraId="0E45CA47" w14:textId="77777777" w:rsidR="004E289B" w:rsidRPr="00141C77" w:rsidRDefault="004E289B">
            <w:pPr>
              <w:jc w:val="both"/>
              <w:rPr>
                <w:rFonts w:ascii="Times New Roman" w:eastAsia="Times New Roman" w:hAnsi="Times New Roman" w:cs="Times New Roman"/>
                <w:b/>
                <w:i/>
                <w:sz w:val="20"/>
                <w:szCs w:val="20"/>
              </w:rPr>
            </w:pPr>
          </w:p>
        </w:tc>
        <w:tc>
          <w:tcPr>
            <w:tcW w:w="1843" w:type="dxa"/>
          </w:tcPr>
          <w:p w14:paraId="0E45CA48" w14:textId="77777777" w:rsidR="004E289B" w:rsidRPr="00141C77" w:rsidRDefault="004E289B">
            <w:pPr>
              <w:jc w:val="both"/>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t>Разработчик</w:t>
            </w:r>
          </w:p>
        </w:tc>
        <w:tc>
          <w:tcPr>
            <w:tcW w:w="1701" w:type="dxa"/>
          </w:tcPr>
          <w:p w14:paraId="0E45CA49" w14:textId="77777777" w:rsidR="004E289B" w:rsidRPr="00141C77" w:rsidRDefault="004E289B">
            <w:pPr>
              <w:jc w:val="both"/>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t>Текущий статус рассмотрения в ФОВ</w:t>
            </w:r>
          </w:p>
        </w:tc>
        <w:tc>
          <w:tcPr>
            <w:tcW w:w="5812" w:type="dxa"/>
          </w:tcPr>
          <w:p w14:paraId="0E45CA4A" w14:textId="77777777" w:rsidR="004E289B" w:rsidRPr="00141C77" w:rsidRDefault="004E289B">
            <w:pPr>
              <w:jc w:val="both"/>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t>Краткое описание</w:t>
            </w:r>
          </w:p>
          <w:p w14:paraId="0E45CA4B" w14:textId="77777777" w:rsidR="004E289B" w:rsidRPr="00141C77" w:rsidRDefault="004E289B">
            <w:pPr>
              <w:jc w:val="both"/>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t>проекта НПА</w:t>
            </w:r>
          </w:p>
        </w:tc>
      </w:tr>
      <w:tr w:rsidR="00141C77" w:rsidRPr="00141C77" w14:paraId="0E45CA4E" w14:textId="79FBDC32" w:rsidTr="00282B44">
        <w:trPr>
          <w:trHeight w:val="220"/>
        </w:trPr>
        <w:tc>
          <w:tcPr>
            <w:tcW w:w="15163" w:type="dxa"/>
            <w:gridSpan w:val="6"/>
            <w:shd w:val="clear" w:color="auto" w:fill="EAF1DD" w:themeFill="accent3" w:themeFillTint="33"/>
          </w:tcPr>
          <w:p w14:paraId="0E45CA4D" w14:textId="77777777" w:rsidR="005856C8" w:rsidRPr="00141C77" w:rsidRDefault="004E289B" w:rsidP="00282B44">
            <w:pPr>
              <w:pBdr>
                <w:top w:val="nil"/>
                <w:left w:val="nil"/>
                <w:bottom w:val="nil"/>
                <w:right w:val="nil"/>
                <w:between w:val="nil"/>
              </w:pBdr>
              <w:jc w:val="center"/>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t>САМОРЕГУЛИРОВАНИЕ В СТРОИТЕЛЬСТВЕ</w:t>
            </w:r>
          </w:p>
        </w:tc>
      </w:tr>
      <w:tr w:rsidR="00141C77" w:rsidRPr="00141C77" w14:paraId="0E45CA67" w14:textId="4A968D1B" w:rsidTr="00E60696">
        <w:tc>
          <w:tcPr>
            <w:tcW w:w="562" w:type="dxa"/>
          </w:tcPr>
          <w:p w14:paraId="0E45CA5F" w14:textId="77777777" w:rsidR="004E289B" w:rsidRPr="00141C77" w:rsidRDefault="004E289B">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60" w14:textId="77777777" w:rsidR="004E289B" w:rsidRPr="00141C77" w:rsidRDefault="004E289B">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Проект федерального закона </w:t>
            </w:r>
            <w:r w:rsidRPr="00141C77">
              <w:rPr>
                <w:rFonts w:ascii="Times New Roman" w:eastAsia="Times New Roman" w:hAnsi="Times New Roman" w:cs="Times New Roman"/>
                <w:sz w:val="20"/>
                <w:szCs w:val="20"/>
                <w:highlight w:val="white"/>
              </w:rPr>
              <w:t>«О внесении изменений в Градостроительный кодекс Российской Федерации и отдельные законодательные акты Российской Федерации в целях регулирования деятельности саморегулируемых организаций в области негосударственной экспертизы проектной документации, негосударственной экспертизы результатов инженерных изысканий</w:t>
            </w:r>
            <w:r w:rsidRPr="00141C77">
              <w:rPr>
                <w:rFonts w:ascii="Times New Roman" w:eastAsia="Times New Roman" w:hAnsi="Times New Roman" w:cs="Times New Roman"/>
                <w:sz w:val="20"/>
                <w:szCs w:val="20"/>
              </w:rPr>
              <w:t xml:space="preserve">» № 374843-7 </w:t>
            </w:r>
          </w:p>
        </w:tc>
        <w:tc>
          <w:tcPr>
            <w:tcW w:w="1701" w:type="dxa"/>
          </w:tcPr>
          <w:p w14:paraId="0E45CA61" w14:textId="77777777" w:rsidR="004E289B" w:rsidRPr="00141C77" w:rsidRDefault="001F690D">
            <w:pPr>
              <w:jc w:val="both"/>
              <w:rPr>
                <w:rFonts w:ascii="Times New Roman" w:eastAsia="Times New Roman" w:hAnsi="Times New Roman" w:cs="Times New Roman"/>
                <w:sz w:val="20"/>
                <w:szCs w:val="20"/>
              </w:rPr>
            </w:pPr>
            <w:hyperlink r:id="rId6">
              <w:r w:rsidR="004E289B" w:rsidRPr="00141C77">
                <w:rPr>
                  <w:rFonts w:ascii="Times New Roman" w:eastAsia="Times New Roman" w:hAnsi="Times New Roman" w:cs="Times New Roman"/>
                  <w:sz w:val="20"/>
                  <w:szCs w:val="20"/>
                  <w:u w:val="single"/>
                </w:rPr>
                <w:t>https://sozd.duma.gov.ru/bill/374843-7</w:t>
              </w:r>
            </w:hyperlink>
          </w:p>
        </w:tc>
        <w:tc>
          <w:tcPr>
            <w:tcW w:w="1843" w:type="dxa"/>
          </w:tcPr>
          <w:p w14:paraId="0E45CA62" w14:textId="77777777" w:rsidR="004E289B" w:rsidRPr="00141C77" w:rsidRDefault="004E289B">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РФ</w:t>
            </w:r>
          </w:p>
        </w:tc>
        <w:tc>
          <w:tcPr>
            <w:tcW w:w="1701" w:type="dxa"/>
          </w:tcPr>
          <w:p w14:paraId="0E45CA63" w14:textId="77777777" w:rsidR="004E289B" w:rsidRPr="00141C77" w:rsidRDefault="004E289B">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05.12.2018: принят в первом чтении</w:t>
            </w:r>
          </w:p>
          <w:p w14:paraId="0E45CA64" w14:textId="34F0F59E" w:rsidR="004E289B" w:rsidRPr="00141C77" w:rsidRDefault="004E289B"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18.10.2021: назначен ответственный комитет </w:t>
            </w:r>
          </w:p>
        </w:tc>
        <w:tc>
          <w:tcPr>
            <w:tcW w:w="5812" w:type="dxa"/>
          </w:tcPr>
          <w:p w14:paraId="0E45CA66" w14:textId="5971F4DF" w:rsidR="004E289B" w:rsidRPr="00141C77" w:rsidRDefault="004E289B">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 направлен на формирование общегосударственной модели саморегулирования в области проведения негосударственной экспертизы проектной документации и (или) негосударственной экспертизы результатов инженерных изысканий, на закрепление права экспертных организаций осуществлять негосударственную экспертизу проектной документации и (или) результатов инженерных изысканий, что соответствует основополагающим принципам Концепции совершенствования механизмов саморегулирования, утвержденной распоряжением Правительства Российской Федерации </w:t>
            </w:r>
            <w:r w:rsidR="003B04E3" w:rsidRPr="00141C77">
              <w:rPr>
                <w:rFonts w:ascii="Times New Roman" w:eastAsia="Times New Roman" w:hAnsi="Times New Roman" w:cs="Times New Roman"/>
                <w:sz w:val="20"/>
                <w:szCs w:val="20"/>
              </w:rPr>
              <w:t>от 30 декабря 2015 г. № 2776-р.</w:t>
            </w:r>
          </w:p>
        </w:tc>
      </w:tr>
      <w:tr w:rsidR="00141C77" w:rsidRPr="00141C77" w14:paraId="0E45CA77" w14:textId="69C04B20" w:rsidTr="00E60696">
        <w:tc>
          <w:tcPr>
            <w:tcW w:w="562" w:type="dxa"/>
          </w:tcPr>
          <w:p w14:paraId="0E45CA70" w14:textId="77777777" w:rsidR="004E289B" w:rsidRPr="00141C77" w:rsidRDefault="004E289B">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71" w14:textId="5964DE53" w:rsidR="004E289B" w:rsidRPr="00141C77" w:rsidRDefault="004E289B">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Проект постановления Правительства РФ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p>
        </w:tc>
        <w:tc>
          <w:tcPr>
            <w:tcW w:w="1701" w:type="dxa"/>
          </w:tcPr>
          <w:p w14:paraId="0E45CA72" w14:textId="345DFFC6" w:rsidR="004E289B" w:rsidRPr="00141C77" w:rsidRDefault="0062603D">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http://regulation.gov.ru/p/128572</w:t>
            </w:r>
          </w:p>
        </w:tc>
        <w:tc>
          <w:tcPr>
            <w:tcW w:w="1843" w:type="dxa"/>
          </w:tcPr>
          <w:p w14:paraId="0E45CA73" w14:textId="56E53F70" w:rsidR="004E289B" w:rsidRPr="00141C77" w:rsidRDefault="0017650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A74" w14:textId="44E042F2" w:rsidR="004E289B" w:rsidRPr="00141C77" w:rsidRDefault="004427AD">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Публичные обсуждения завершены</w:t>
            </w:r>
          </w:p>
        </w:tc>
        <w:tc>
          <w:tcPr>
            <w:tcW w:w="5812" w:type="dxa"/>
          </w:tcPr>
          <w:p w14:paraId="0E45CA75" w14:textId="77777777" w:rsidR="004E289B" w:rsidRPr="00141C77" w:rsidRDefault="004E289B">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нормативного акта направлен на устанавливает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следующих видов особо опасных, технически сложных и уникальных объектов: объекты использования атомной энергии;</w:t>
            </w:r>
          </w:p>
          <w:p w14:paraId="0E45CA76" w14:textId="77777777" w:rsidR="004E289B" w:rsidRPr="00141C77" w:rsidRDefault="004E289B">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особо опасные, технически сложные и уникальные объекты капитального строительства.</w:t>
            </w:r>
          </w:p>
        </w:tc>
      </w:tr>
      <w:tr w:rsidR="00141C77" w:rsidRPr="00141C77" w14:paraId="0E45CA8E" w14:textId="52F1428C" w:rsidTr="00E60696">
        <w:tc>
          <w:tcPr>
            <w:tcW w:w="562" w:type="dxa"/>
          </w:tcPr>
          <w:p w14:paraId="0E45CA87" w14:textId="77777777" w:rsidR="004E289B" w:rsidRPr="00141C77" w:rsidRDefault="004E289B">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88" w14:textId="535E3123" w:rsidR="004E289B" w:rsidRPr="00141C77" w:rsidRDefault="004E289B">
            <w:pPr>
              <w:spacing w:before="240" w:after="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 134779-8 “О внесении изменений в статью 55-16 Градостроительного кодекса Российской Федерации”</w:t>
            </w:r>
          </w:p>
          <w:p w14:paraId="0E45CA89" w14:textId="77777777" w:rsidR="004E289B" w:rsidRPr="00141C77" w:rsidRDefault="004E289B">
            <w:pPr>
              <w:spacing w:before="240" w:after="240"/>
              <w:jc w:val="both"/>
              <w:rPr>
                <w:rFonts w:ascii="Times New Roman" w:eastAsia="Times New Roman" w:hAnsi="Times New Roman" w:cs="Times New Roman"/>
                <w:sz w:val="20"/>
                <w:szCs w:val="20"/>
                <w:highlight w:val="white"/>
              </w:rPr>
            </w:pPr>
          </w:p>
        </w:tc>
        <w:tc>
          <w:tcPr>
            <w:tcW w:w="1701" w:type="dxa"/>
          </w:tcPr>
          <w:p w14:paraId="0E45CA8A" w14:textId="77777777" w:rsidR="004E289B" w:rsidRPr="00141C77" w:rsidRDefault="001F690D">
            <w:pPr>
              <w:jc w:val="both"/>
              <w:rPr>
                <w:rFonts w:ascii="Times New Roman" w:eastAsia="Times New Roman" w:hAnsi="Times New Roman" w:cs="Times New Roman"/>
                <w:sz w:val="20"/>
                <w:szCs w:val="20"/>
              </w:rPr>
            </w:pPr>
            <w:hyperlink r:id="rId7">
              <w:r w:rsidR="004E289B" w:rsidRPr="00141C77">
                <w:rPr>
                  <w:rFonts w:ascii="Times New Roman" w:eastAsia="Times New Roman" w:hAnsi="Times New Roman" w:cs="Times New Roman"/>
                  <w:sz w:val="20"/>
                  <w:szCs w:val="20"/>
                  <w:u w:val="single"/>
                </w:rPr>
                <w:t>https://sozd.duma.gov.ru/bill/134779-8</w:t>
              </w:r>
            </w:hyperlink>
            <w:r w:rsidR="004E289B" w:rsidRPr="00141C77">
              <w:rPr>
                <w:rFonts w:ascii="Times New Roman" w:eastAsia="Times New Roman" w:hAnsi="Times New Roman" w:cs="Times New Roman"/>
                <w:sz w:val="20"/>
                <w:szCs w:val="20"/>
              </w:rPr>
              <w:t xml:space="preserve"> </w:t>
            </w:r>
          </w:p>
        </w:tc>
        <w:tc>
          <w:tcPr>
            <w:tcW w:w="1843" w:type="dxa"/>
          </w:tcPr>
          <w:p w14:paraId="0E45CA8B" w14:textId="77777777" w:rsidR="004E289B" w:rsidRPr="00141C77" w:rsidRDefault="004E289B">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Смоленская областная Дума</w:t>
            </w:r>
          </w:p>
        </w:tc>
        <w:tc>
          <w:tcPr>
            <w:tcW w:w="1701" w:type="dxa"/>
          </w:tcPr>
          <w:p w14:paraId="7CF99DAA" w14:textId="77777777" w:rsidR="004E289B" w:rsidRPr="00141C77" w:rsidRDefault="004E289B">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04.07.2022 назначить ответственный комитет </w:t>
            </w:r>
          </w:p>
          <w:p w14:paraId="0E45CA8C" w14:textId="3B09F6EB" w:rsidR="003A561D" w:rsidRPr="00141C77" w:rsidRDefault="003A561D">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26.10.2022 регистрация писем и документов об изменении текста и паспортных данных законопроекта – Правительство поддерживает с учетом доработки</w:t>
            </w:r>
          </w:p>
        </w:tc>
        <w:tc>
          <w:tcPr>
            <w:tcW w:w="5812" w:type="dxa"/>
          </w:tcPr>
          <w:p w14:paraId="0E45CA8D" w14:textId="77777777" w:rsidR="004E289B" w:rsidRPr="00141C77" w:rsidRDefault="004E289B">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Проектом федерального закона предоставляется возможность кредитным организациям направлять средства вышеуказанных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 </w:t>
            </w:r>
          </w:p>
        </w:tc>
      </w:tr>
      <w:tr w:rsidR="00141C77" w:rsidRPr="00141C77" w14:paraId="0E45CA98" w14:textId="1BA83306" w:rsidTr="00E60696">
        <w:tc>
          <w:tcPr>
            <w:tcW w:w="562" w:type="dxa"/>
          </w:tcPr>
          <w:p w14:paraId="0E45CA8F" w14:textId="77777777" w:rsidR="004E289B" w:rsidRPr="00141C77" w:rsidRDefault="004E289B">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90" w14:textId="77777777" w:rsidR="004E289B" w:rsidRPr="00141C77" w:rsidRDefault="004E289B">
            <w:pPr>
              <w:shd w:val="clear" w:color="auto" w:fill="FFFFFF"/>
              <w:jc w:val="both"/>
              <w:rPr>
                <w:rFonts w:ascii="Times New Roman" w:eastAsia="Roboto" w:hAnsi="Times New Roman" w:cs="Times New Roman"/>
                <w:sz w:val="20"/>
                <w:szCs w:val="20"/>
                <w:highlight w:val="white"/>
              </w:rPr>
            </w:pPr>
            <w:r w:rsidRPr="00141C77">
              <w:rPr>
                <w:rFonts w:ascii="Times New Roman" w:eastAsia="Arial" w:hAnsi="Times New Roman" w:cs="Times New Roman"/>
                <w:sz w:val="20"/>
                <w:szCs w:val="20"/>
                <w:highlight w:val="white"/>
              </w:rPr>
              <w:t>Проект федерального закона № 168840-8 “О внесении изменений в часть 10 статьи 55.5-1 и статью 55-16 Градостроительного кодекса Российской Федерации”</w:t>
            </w:r>
          </w:p>
          <w:p w14:paraId="0E45CA91" w14:textId="77777777" w:rsidR="004E289B" w:rsidRPr="00141C77" w:rsidRDefault="004E289B">
            <w:pPr>
              <w:spacing w:before="240" w:after="240"/>
              <w:jc w:val="both"/>
              <w:rPr>
                <w:rFonts w:ascii="Times New Roman" w:eastAsia="Times New Roman" w:hAnsi="Times New Roman" w:cs="Times New Roman"/>
                <w:sz w:val="20"/>
                <w:szCs w:val="20"/>
                <w:highlight w:val="white"/>
              </w:rPr>
            </w:pPr>
          </w:p>
        </w:tc>
        <w:tc>
          <w:tcPr>
            <w:tcW w:w="1701" w:type="dxa"/>
          </w:tcPr>
          <w:p w14:paraId="0E45CA92" w14:textId="77777777" w:rsidR="004E289B" w:rsidRPr="00141C77" w:rsidRDefault="001F690D">
            <w:pPr>
              <w:rPr>
                <w:rFonts w:ascii="Times New Roman" w:hAnsi="Times New Roman" w:cs="Times New Roman"/>
                <w:sz w:val="20"/>
                <w:szCs w:val="20"/>
              </w:rPr>
            </w:pPr>
            <w:hyperlink r:id="rId8" w:anchor="bh_histras">
              <w:r w:rsidR="004E289B" w:rsidRPr="00141C77">
                <w:rPr>
                  <w:rFonts w:ascii="Times New Roman" w:hAnsi="Times New Roman" w:cs="Times New Roman"/>
                  <w:sz w:val="20"/>
                  <w:szCs w:val="20"/>
                  <w:u w:val="single"/>
                </w:rPr>
                <w:t>https://sozd.duma.gov.ru/bill/168840-8#bh_histras</w:t>
              </w:r>
            </w:hyperlink>
            <w:r w:rsidR="004E289B" w:rsidRPr="00141C77">
              <w:rPr>
                <w:rFonts w:ascii="Times New Roman" w:hAnsi="Times New Roman" w:cs="Times New Roman"/>
                <w:sz w:val="20"/>
                <w:szCs w:val="20"/>
              </w:rPr>
              <w:t xml:space="preserve"> </w:t>
            </w:r>
          </w:p>
        </w:tc>
        <w:tc>
          <w:tcPr>
            <w:tcW w:w="1843" w:type="dxa"/>
          </w:tcPr>
          <w:p w14:paraId="0E45CA93" w14:textId="77777777" w:rsidR="004E289B" w:rsidRPr="00141C77" w:rsidRDefault="004E289B">
            <w:pPr>
              <w:jc w:val="both"/>
              <w:rPr>
                <w:rFonts w:ascii="Times New Roman" w:eastAsia="Times New Roman" w:hAnsi="Times New Roman" w:cs="Times New Roman"/>
                <w:sz w:val="20"/>
                <w:szCs w:val="20"/>
                <w:shd w:val="clear" w:color="auto" w:fill="F9F9F9"/>
              </w:rPr>
            </w:pPr>
            <w:r w:rsidRPr="00141C77">
              <w:rPr>
                <w:rFonts w:ascii="Times New Roman" w:eastAsia="Roboto" w:hAnsi="Times New Roman" w:cs="Times New Roman"/>
                <w:sz w:val="20"/>
                <w:szCs w:val="20"/>
                <w:shd w:val="clear" w:color="auto" w:fill="F9F9F9"/>
              </w:rPr>
              <w:t>Курская областная Дума</w:t>
            </w:r>
          </w:p>
        </w:tc>
        <w:tc>
          <w:tcPr>
            <w:tcW w:w="1701" w:type="dxa"/>
          </w:tcPr>
          <w:p w14:paraId="2F3937FE" w14:textId="036F7315" w:rsidR="004E289B" w:rsidRPr="00141C77" w:rsidRDefault="004E289B">
            <w:pPr>
              <w:shd w:val="clear" w:color="auto" w:fill="FFFFFF"/>
              <w:jc w:val="both"/>
              <w:rPr>
                <w:rFonts w:ascii="Times New Roman" w:eastAsia="Roboto" w:hAnsi="Times New Roman" w:cs="Times New Roman"/>
                <w:sz w:val="20"/>
                <w:szCs w:val="20"/>
              </w:rPr>
            </w:pPr>
            <w:r w:rsidRPr="00141C77">
              <w:rPr>
                <w:rFonts w:ascii="Times New Roman" w:eastAsia="Times New Roman" w:hAnsi="Times New Roman" w:cs="Times New Roman"/>
                <w:sz w:val="20"/>
                <w:szCs w:val="20"/>
              </w:rPr>
              <w:t xml:space="preserve">21.07.22 </w:t>
            </w:r>
            <w:hyperlink r:id="rId9">
              <w:r w:rsidRPr="00141C77">
                <w:rPr>
                  <w:rFonts w:ascii="Times New Roman" w:eastAsia="Roboto" w:hAnsi="Times New Roman" w:cs="Times New Roman"/>
                  <w:sz w:val="20"/>
                  <w:szCs w:val="20"/>
                </w:rPr>
                <w:t>внесение законопроекта в государственную думу</w:t>
              </w:r>
            </w:hyperlink>
          </w:p>
          <w:p w14:paraId="62A5DFCE" w14:textId="77777777" w:rsidR="00661EB5" w:rsidRPr="00141C77" w:rsidRDefault="00661EB5">
            <w:pPr>
              <w:shd w:val="clear" w:color="auto" w:fill="FFFFFF"/>
              <w:jc w:val="both"/>
              <w:rPr>
                <w:rFonts w:ascii="Times New Roman" w:eastAsia="Roboto" w:hAnsi="Times New Roman" w:cs="Times New Roman"/>
                <w:sz w:val="20"/>
                <w:szCs w:val="20"/>
              </w:rPr>
            </w:pPr>
            <w:r w:rsidRPr="00141C77">
              <w:rPr>
                <w:rFonts w:ascii="Times New Roman" w:eastAsia="Roboto" w:hAnsi="Times New Roman" w:cs="Times New Roman"/>
                <w:sz w:val="20"/>
                <w:szCs w:val="20"/>
              </w:rPr>
              <w:t>22.07.2022 направлен в комитет</w:t>
            </w:r>
            <w:r w:rsidR="00176500" w:rsidRPr="00141C77">
              <w:rPr>
                <w:rFonts w:ascii="Times New Roman" w:eastAsia="Roboto" w:hAnsi="Times New Roman" w:cs="Times New Roman"/>
                <w:sz w:val="20"/>
                <w:szCs w:val="20"/>
              </w:rPr>
              <w:t>(</w:t>
            </w:r>
            <w:r w:rsidRPr="00141C77">
              <w:rPr>
                <w:rFonts w:ascii="Times New Roman" w:eastAsia="Roboto" w:hAnsi="Times New Roman" w:cs="Times New Roman"/>
                <w:sz w:val="20"/>
                <w:szCs w:val="20"/>
              </w:rPr>
              <w:t>ы) Государственной Думы (Комитет Государственной Думы по строительству и жилищно-коммунальному хозяйству)</w:t>
            </w:r>
          </w:p>
          <w:p w14:paraId="050EAF32" w14:textId="77777777" w:rsidR="00176500" w:rsidRPr="00141C77" w:rsidRDefault="00176500">
            <w:pPr>
              <w:shd w:val="clear" w:color="auto" w:fill="FFFFFF"/>
              <w:jc w:val="both"/>
              <w:rPr>
                <w:rFonts w:ascii="Times New Roman" w:eastAsia="Roboto" w:hAnsi="Times New Roman" w:cs="Times New Roman"/>
                <w:sz w:val="20"/>
                <w:szCs w:val="20"/>
              </w:rPr>
            </w:pPr>
            <w:r w:rsidRPr="00141C77">
              <w:rPr>
                <w:rFonts w:ascii="Times New Roman" w:eastAsia="Roboto" w:hAnsi="Times New Roman" w:cs="Times New Roman"/>
                <w:sz w:val="20"/>
                <w:szCs w:val="20"/>
              </w:rPr>
              <w:t xml:space="preserve">30.08.2022 принято </w:t>
            </w:r>
            <w:r w:rsidRPr="00141C77">
              <w:rPr>
                <w:rFonts w:ascii="Times New Roman" w:eastAsia="Roboto" w:hAnsi="Times New Roman" w:cs="Times New Roman"/>
                <w:sz w:val="20"/>
                <w:szCs w:val="20"/>
              </w:rPr>
              <w:lastRenderedPageBreak/>
              <w:t>профильным комитетом решение о предоставлении законопроекта в Совет Государственной Думы</w:t>
            </w:r>
          </w:p>
          <w:p w14:paraId="0E45CA95" w14:textId="5082F396" w:rsidR="00A82A3F" w:rsidRPr="00141C77" w:rsidRDefault="00B14DFD" w:rsidP="004427AD">
            <w:pPr>
              <w:shd w:val="clear" w:color="auto" w:fill="FFFFFF"/>
              <w:jc w:val="both"/>
              <w:rPr>
                <w:rFonts w:ascii="Times New Roman" w:eastAsia="Times New Roman" w:hAnsi="Times New Roman" w:cs="Times New Roman"/>
                <w:sz w:val="20"/>
                <w:szCs w:val="20"/>
              </w:rPr>
            </w:pPr>
            <w:r w:rsidRPr="00141C77">
              <w:rPr>
                <w:rFonts w:ascii="Times New Roman" w:eastAsia="Roboto" w:hAnsi="Times New Roman" w:cs="Times New Roman"/>
                <w:sz w:val="20"/>
                <w:szCs w:val="20"/>
              </w:rPr>
              <w:t xml:space="preserve">12.09.2022 назначить ответственный комитет и подготовить законопроект </w:t>
            </w:r>
          </w:p>
        </w:tc>
        <w:tc>
          <w:tcPr>
            <w:tcW w:w="5812" w:type="dxa"/>
          </w:tcPr>
          <w:p w14:paraId="0E45CA96" w14:textId="77777777" w:rsidR="004E289B" w:rsidRPr="00141C77" w:rsidRDefault="004E289B">
            <w:pPr>
              <w:jc w:val="both"/>
              <w:rPr>
                <w:rFonts w:ascii="Times New Roman" w:eastAsia="Roboto" w:hAnsi="Times New Roman" w:cs="Times New Roman"/>
                <w:sz w:val="20"/>
                <w:szCs w:val="20"/>
                <w:highlight w:val="white"/>
              </w:rPr>
            </w:pPr>
            <w:r w:rsidRPr="00141C77">
              <w:rPr>
                <w:rFonts w:ascii="Times New Roman" w:eastAsia="Roboto" w:hAnsi="Times New Roman" w:cs="Times New Roman"/>
                <w:sz w:val="20"/>
                <w:szCs w:val="20"/>
                <w:highlight w:val="white"/>
              </w:rPr>
              <w:lastRenderedPageBreak/>
              <w:t xml:space="preserve">Законопроектом </w:t>
            </w:r>
            <w:bookmarkStart w:id="1" w:name="_Hlk121405856"/>
            <w:r w:rsidRPr="00141C77">
              <w:rPr>
                <w:rFonts w:ascii="Times New Roman" w:eastAsia="Roboto" w:hAnsi="Times New Roman" w:cs="Times New Roman"/>
                <w:sz w:val="20"/>
                <w:szCs w:val="20"/>
                <w:highlight w:val="white"/>
              </w:rPr>
              <w:t>предлагается внести изменения в статью 55.5-1 Градостроительного кодекса Российской Федерации, согласно которым работник при включении в национальные реестры специалистов самостоятельно выбирает, пройти ли ему повышение квалификации или независимую оценку квалификации.</w:t>
            </w:r>
          </w:p>
          <w:p w14:paraId="0E45CA97" w14:textId="77777777" w:rsidR="004E289B" w:rsidRPr="00141C77" w:rsidRDefault="004E289B">
            <w:pPr>
              <w:jc w:val="both"/>
              <w:rPr>
                <w:rFonts w:ascii="Times New Roman" w:eastAsia="Roboto" w:hAnsi="Times New Roman" w:cs="Times New Roman"/>
                <w:sz w:val="20"/>
                <w:szCs w:val="20"/>
                <w:highlight w:val="white"/>
              </w:rPr>
            </w:pPr>
            <w:r w:rsidRPr="00141C77">
              <w:rPr>
                <w:rFonts w:ascii="Times New Roman" w:eastAsia="Roboto" w:hAnsi="Times New Roman" w:cs="Times New Roman"/>
                <w:sz w:val="20"/>
                <w:szCs w:val="20"/>
                <w:highlight w:val="white"/>
              </w:rPr>
              <w:t>также законопроектом предлагается введение первого дополнительного уровня ответственности компенсационных фондов к ранее установленным.</w:t>
            </w:r>
            <w:bookmarkEnd w:id="1"/>
          </w:p>
        </w:tc>
      </w:tr>
      <w:tr w:rsidR="00141C77" w:rsidRPr="00141C77" w14:paraId="1944E770" w14:textId="77777777" w:rsidTr="00E60696">
        <w:tc>
          <w:tcPr>
            <w:tcW w:w="562" w:type="dxa"/>
          </w:tcPr>
          <w:p w14:paraId="696529A6" w14:textId="77777777" w:rsidR="00260B65" w:rsidRPr="00141C77" w:rsidRDefault="00260B65">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68FBA702" w14:textId="7EE9E5CA" w:rsidR="00260B65" w:rsidRPr="00141C77" w:rsidRDefault="00260B65" w:rsidP="00260B65">
            <w:pPr>
              <w:shd w:val="clear" w:color="auto" w:fill="FFFFFF"/>
              <w:jc w:val="both"/>
              <w:rPr>
                <w:rFonts w:ascii="Times New Roman" w:eastAsia="Arial" w:hAnsi="Times New Roman" w:cs="Times New Roman"/>
                <w:sz w:val="20"/>
                <w:szCs w:val="20"/>
                <w:highlight w:val="white"/>
              </w:rPr>
            </w:pPr>
            <w:r w:rsidRPr="00141C77">
              <w:rPr>
                <w:rFonts w:ascii="Times New Roman" w:eastAsia="Times New Roman" w:hAnsi="Times New Roman" w:cs="Times New Roman"/>
                <w:sz w:val="20"/>
                <w:szCs w:val="20"/>
              </w:rPr>
              <w:t xml:space="preserve">Проект Федерального закона </w:t>
            </w:r>
            <w:r w:rsidRPr="00141C77">
              <w:rPr>
                <w:rFonts w:ascii="Times New Roman" w:eastAsia="Arial" w:hAnsi="Times New Roman" w:cs="Times New Roman"/>
                <w:sz w:val="20"/>
                <w:szCs w:val="20"/>
              </w:rPr>
              <w:t>№ 251790-8 «О внесении изменений в статью 55</w:t>
            </w:r>
            <w:r w:rsidRPr="00141C77">
              <w:rPr>
                <w:rFonts w:ascii="Times New Roman" w:eastAsia="Arial" w:hAnsi="Times New Roman" w:cs="Times New Roman"/>
                <w:sz w:val="20"/>
                <w:szCs w:val="20"/>
                <w:vertAlign w:val="superscript"/>
              </w:rPr>
              <w:t>16</w:t>
            </w:r>
            <w:r w:rsidRPr="00141C77">
              <w:rPr>
                <w:rFonts w:ascii="Times New Roman" w:eastAsia="Arial" w:hAnsi="Times New Roman" w:cs="Times New Roman"/>
                <w:sz w:val="20"/>
                <w:szCs w:val="20"/>
              </w:rPr>
              <w:t xml:space="preserve"> Градостроительного кодекса Российской Федерации»</w:t>
            </w:r>
          </w:p>
        </w:tc>
        <w:tc>
          <w:tcPr>
            <w:tcW w:w="1701" w:type="dxa"/>
          </w:tcPr>
          <w:p w14:paraId="1942F289" w14:textId="510E3F42" w:rsidR="00260B65" w:rsidRPr="00141C77" w:rsidRDefault="00260B65" w:rsidP="00260B65">
            <w:pPr>
              <w:shd w:val="clear" w:color="auto" w:fill="FFFFFF"/>
              <w:jc w:val="both"/>
            </w:pPr>
            <w:r w:rsidRPr="00141C77">
              <w:rPr>
                <w:rFonts w:ascii="Times New Roman" w:eastAsia="Arial" w:hAnsi="Times New Roman" w:cs="Times New Roman"/>
                <w:sz w:val="20"/>
                <w:szCs w:val="20"/>
              </w:rPr>
              <w:t>https://sozd.duma.gov.ru/bill/251790-8#bh_hron</w:t>
            </w:r>
          </w:p>
        </w:tc>
        <w:tc>
          <w:tcPr>
            <w:tcW w:w="1843" w:type="dxa"/>
          </w:tcPr>
          <w:p w14:paraId="2199E162" w14:textId="77777777" w:rsidR="00260B65" w:rsidRPr="00141C77" w:rsidRDefault="00260B65" w:rsidP="00260B65">
            <w:pPr>
              <w:shd w:val="clear" w:color="auto" w:fill="FFFFFF"/>
              <w:jc w:val="both"/>
              <w:rPr>
                <w:rFonts w:ascii="Times New Roman" w:eastAsia="Arial" w:hAnsi="Times New Roman" w:cs="Times New Roman"/>
                <w:sz w:val="20"/>
                <w:szCs w:val="20"/>
              </w:rPr>
            </w:pPr>
            <w:r w:rsidRPr="00141C77">
              <w:rPr>
                <w:rFonts w:ascii="Times New Roman" w:eastAsia="Arial" w:hAnsi="Times New Roman" w:cs="Times New Roman"/>
                <w:sz w:val="20"/>
                <w:szCs w:val="20"/>
              </w:rPr>
              <w:t xml:space="preserve">Депутаты Государственной Думы </w:t>
            </w:r>
            <w:proofErr w:type="spellStart"/>
            <w:r w:rsidRPr="00141C77">
              <w:rPr>
                <w:rFonts w:ascii="Times New Roman" w:eastAsia="Arial" w:hAnsi="Times New Roman" w:cs="Times New Roman"/>
                <w:sz w:val="20"/>
                <w:szCs w:val="20"/>
              </w:rPr>
              <w:t>С.И.Неверов</w:t>
            </w:r>
            <w:proofErr w:type="spellEnd"/>
            <w:r w:rsidRPr="00141C77">
              <w:rPr>
                <w:rFonts w:ascii="Times New Roman" w:eastAsia="Arial" w:hAnsi="Times New Roman" w:cs="Times New Roman"/>
                <w:sz w:val="20"/>
                <w:szCs w:val="20"/>
              </w:rPr>
              <w:t xml:space="preserve">, </w:t>
            </w:r>
            <w:proofErr w:type="spellStart"/>
            <w:r w:rsidRPr="00141C77">
              <w:rPr>
                <w:rFonts w:ascii="Times New Roman" w:eastAsia="Arial" w:hAnsi="Times New Roman" w:cs="Times New Roman"/>
                <w:sz w:val="20"/>
                <w:szCs w:val="20"/>
              </w:rPr>
              <w:t>Н.Н.Алексеенко</w:t>
            </w:r>
            <w:proofErr w:type="spellEnd"/>
            <w:r w:rsidRPr="00141C77">
              <w:rPr>
                <w:rFonts w:ascii="Times New Roman" w:eastAsia="Arial" w:hAnsi="Times New Roman" w:cs="Times New Roman"/>
                <w:sz w:val="20"/>
                <w:szCs w:val="20"/>
              </w:rPr>
              <w:t xml:space="preserve"> </w:t>
            </w:r>
          </w:p>
          <w:p w14:paraId="385F4072" w14:textId="77777777" w:rsidR="00260B65" w:rsidRPr="00141C77" w:rsidRDefault="00260B65">
            <w:pPr>
              <w:jc w:val="both"/>
              <w:rPr>
                <w:rFonts w:ascii="Times New Roman" w:eastAsia="Roboto" w:hAnsi="Times New Roman" w:cs="Times New Roman"/>
                <w:sz w:val="20"/>
                <w:szCs w:val="20"/>
                <w:shd w:val="clear" w:color="auto" w:fill="F9F9F9"/>
              </w:rPr>
            </w:pPr>
          </w:p>
        </w:tc>
        <w:tc>
          <w:tcPr>
            <w:tcW w:w="1701" w:type="dxa"/>
          </w:tcPr>
          <w:p w14:paraId="037CBD0F" w14:textId="557C858D" w:rsidR="00260B65" w:rsidRPr="00141C77" w:rsidRDefault="00260B65" w:rsidP="00260B65">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06.12.2022 зарегистрирован и направлен Председателю Государственной Думы</w:t>
            </w:r>
          </w:p>
          <w:p w14:paraId="3938249D" w14:textId="251C60BE" w:rsidR="00260B65" w:rsidRPr="00141C77" w:rsidRDefault="00260B65" w:rsidP="00260B65">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07.12.2022 направлен в комитет(ы) Государственной Думы (Комитет Государственной Думы по строительству и жилищно-коммунальному хозяйству)</w:t>
            </w:r>
          </w:p>
        </w:tc>
        <w:tc>
          <w:tcPr>
            <w:tcW w:w="5812" w:type="dxa"/>
          </w:tcPr>
          <w:p w14:paraId="76ACD86D" w14:textId="77777777" w:rsidR="00260B65" w:rsidRPr="00141C77" w:rsidRDefault="00260B65" w:rsidP="00260B65">
            <w:pPr>
              <w:shd w:val="clear" w:color="auto" w:fill="FFFFFF"/>
              <w:jc w:val="both"/>
              <w:rPr>
                <w:rFonts w:ascii="Times New Roman" w:eastAsia="Arial" w:hAnsi="Times New Roman" w:cs="Times New Roman"/>
                <w:sz w:val="20"/>
                <w:szCs w:val="20"/>
              </w:rPr>
            </w:pPr>
            <w:r w:rsidRPr="00141C77">
              <w:rPr>
                <w:rFonts w:ascii="Times New Roman" w:eastAsia="Arial" w:hAnsi="Times New Roman" w:cs="Times New Roman"/>
                <w:sz w:val="20"/>
                <w:szCs w:val="20"/>
              </w:rPr>
              <w:t>Законопроектом предлагается увеличить на 50% предельные значения обязательств по договорам в зависимости от уровня ответственности члена саморегулируемой организации</w:t>
            </w:r>
            <w:bookmarkStart w:id="2" w:name="_Hlk121385026"/>
            <w:r w:rsidRPr="00141C77">
              <w:rPr>
                <w:rFonts w:ascii="Times New Roman" w:eastAsia="Arial" w:hAnsi="Times New Roman" w:cs="Times New Roman"/>
                <w:sz w:val="20"/>
                <w:szCs w:val="20"/>
              </w:rPr>
              <w:t xml:space="preserve">. </w:t>
            </w:r>
          </w:p>
          <w:p w14:paraId="408DC3FF" w14:textId="77777777" w:rsidR="00260B65" w:rsidRPr="00141C77" w:rsidRDefault="00260B65" w:rsidP="00260B65">
            <w:pPr>
              <w:shd w:val="clear" w:color="auto" w:fill="FFFFFF"/>
              <w:jc w:val="both"/>
              <w:rPr>
                <w:rFonts w:ascii="Times New Roman" w:eastAsia="Arial" w:hAnsi="Times New Roman" w:cs="Times New Roman"/>
                <w:sz w:val="20"/>
                <w:szCs w:val="20"/>
              </w:rPr>
            </w:pPr>
            <w:r w:rsidRPr="00141C77">
              <w:rPr>
                <w:rFonts w:ascii="Times New Roman" w:eastAsia="Arial" w:hAnsi="Times New Roman" w:cs="Times New Roman"/>
                <w:sz w:val="20"/>
                <w:szCs w:val="20"/>
              </w:rPr>
              <w:t xml:space="preserve">Для первого уровня ответственности предлагается повысить предельные значения обязательств в два раза </w:t>
            </w:r>
            <w:r w:rsidRPr="00141C77">
              <w:rPr>
                <w:rFonts w:ascii="Times New Roman" w:eastAsia="Arial" w:hAnsi="Times New Roman" w:cs="Times New Roman"/>
                <w:sz w:val="20"/>
                <w:szCs w:val="20"/>
              </w:rPr>
              <w:sym w:font="Symbol" w:char="F02D"/>
            </w:r>
            <w:r w:rsidRPr="00141C77">
              <w:rPr>
                <w:rFonts w:ascii="Times New Roman" w:eastAsia="Arial" w:hAnsi="Times New Roman" w:cs="Times New Roman"/>
                <w:sz w:val="20"/>
                <w:szCs w:val="20"/>
              </w:rPr>
              <w:t xml:space="preserve"> до 120 млн рублей без увеличения размера взносов. </w:t>
            </w:r>
          </w:p>
          <w:p w14:paraId="648522FB" w14:textId="5FF7CD59" w:rsidR="00260B65" w:rsidRPr="00141C77" w:rsidRDefault="00260B65" w:rsidP="00260B65">
            <w:pPr>
              <w:shd w:val="clear" w:color="auto" w:fill="FFFFFF"/>
              <w:jc w:val="both"/>
              <w:rPr>
                <w:rFonts w:ascii="Times New Roman" w:eastAsia="Arial" w:hAnsi="Times New Roman" w:cs="Times New Roman"/>
                <w:sz w:val="20"/>
                <w:szCs w:val="20"/>
              </w:rPr>
            </w:pPr>
            <w:r w:rsidRPr="00141C77">
              <w:rPr>
                <w:rFonts w:ascii="Times New Roman" w:eastAsia="Arial" w:hAnsi="Times New Roman" w:cs="Times New Roman"/>
                <w:sz w:val="20"/>
                <w:szCs w:val="20"/>
              </w:rPr>
              <w:t xml:space="preserve">Увеличение размеров взносов в компенсационные фонды возмещения вреда и обеспечения договорных обязательств не предусмотрено. </w:t>
            </w:r>
          </w:p>
          <w:bookmarkEnd w:id="2"/>
          <w:p w14:paraId="39E174A6" w14:textId="77777777" w:rsidR="00260B65" w:rsidRPr="00141C77" w:rsidRDefault="00260B65">
            <w:pPr>
              <w:jc w:val="both"/>
              <w:rPr>
                <w:rFonts w:ascii="Times New Roman" w:eastAsia="Roboto" w:hAnsi="Times New Roman" w:cs="Times New Roman"/>
                <w:sz w:val="20"/>
                <w:szCs w:val="20"/>
                <w:highlight w:val="white"/>
              </w:rPr>
            </w:pPr>
          </w:p>
        </w:tc>
      </w:tr>
      <w:tr w:rsidR="00141C77" w:rsidRPr="00141C77" w14:paraId="09D6B708" w14:textId="77777777" w:rsidTr="00E60696">
        <w:tc>
          <w:tcPr>
            <w:tcW w:w="562" w:type="dxa"/>
          </w:tcPr>
          <w:p w14:paraId="7E30754F" w14:textId="77777777" w:rsidR="00DE4AF8" w:rsidRPr="00141C77" w:rsidRDefault="00DE4AF8">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20713286" w14:textId="77777777" w:rsidR="00DE4AF8" w:rsidRPr="00141C77" w:rsidRDefault="00DE4AF8" w:rsidP="00DE4AF8">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 № 260064-8 «О внесении изменения в статью 60 Градостроительного кодекса Российской Федерации»</w:t>
            </w:r>
          </w:p>
          <w:p w14:paraId="241154C2" w14:textId="1BA83E78" w:rsidR="00DE4AF8" w:rsidRPr="00141C77" w:rsidRDefault="00DE4AF8" w:rsidP="00DE4AF8">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lastRenderedPageBreak/>
              <w:t>(«по вопросу оптимизации регулирования ответственности СРО в области строительства за вред, причиненный собственникам зданий, сооружений вследствие некачественно выполненных работ членами этих СРО)</w:t>
            </w:r>
          </w:p>
        </w:tc>
        <w:tc>
          <w:tcPr>
            <w:tcW w:w="1701" w:type="dxa"/>
          </w:tcPr>
          <w:p w14:paraId="47ED5019" w14:textId="2FF971BA" w:rsidR="00DE4AF8" w:rsidRPr="00141C77" w:rsidRDefault="00DE4AF8" w:rsidP="00260B65">
            <w:pPr>
              <w:shd w:val="clear" w:color="auto" w:fill="FFFFFF"/>
              <w:jc w:val="both"/>
              <w:rPr>
                <w:rFonts w:ascii="Times New Roman" w:eastAsia="Arial" w:hAnsi="Times New Roman" w:cs="Times New Roman"/>
                <w:sz w:val="20"/>
                <w:szCs w:val="20"/>
              </w:rPr>
            </w:pPr>
            <w:r w:rsidRPr="00141C77">
              <w:rPr>
                <w:rFonts w:ascii="Times New Roman" w:eastAsia="Arial" w:hAnsi="Times New Roman" w:cs="Times New Roman"/>
                <w:sz w:val="20"/>
                <w:szCs w:val="20"/>
              </w:rPr>
              <w:lastRenderedPageBreak/>
              <w:t>https://sozd.duma.gov.ru/bill/260064-8#bh_histras</w:t>
            </w:r>
          </w:p>
        </w:tc>
        <w:tc>
          <w:tcPr>
            <w:tcW w:w="1843" w:type="dxa"/>
          </w:tcPr>
          <w:p w14:paraId="76269CB4" w14:textId="10138C0B" w:rsidR="00DE4AF8" w:rsidRPr="00141C77" w:rsidRDefault="00DE4AF8" w:rsidP="00260B65">
            <w:pPr>
              <w:shd w:val="clear" w:color="auto" w:fill="FFFFFF"/>
              <w:jc w:val="both"/>
              <w:rPr>
                <w:rFonts w:ascii="Times New Roman" w:eastAsia="Arial" w:hAnsi="Times New Roman" w:cs="Times New Roman"/>
                <w:sz w:val="20"/>
                <w:szCs w:val="20"/>
              </w:rPr>
            </w:pPr>
            <w:r w:rsidRPr="00141C77">
              <w:rPr>
                <w:rFonts w:ascii="Times New Roman" w:eastAsia="Arial" w:hAnsi="Times New Roman" w:cs="Times New Roman"/>
                <w:sz w:val="20"/>
                <w:szCs w:val="20"/>
              </w:rPr>
              <w:t>Правительство Российской Федерации</w:t>
            </w:r>
          </w:p>
        </w:tc>
        <w:tc>
          <w:tcPr>
            <w:tcW w:w="1701" w:type="dxa"/>
          </w:tcPr>
          <w:p w14:paraId="7C9DDF04" w14:textId="72F01B91" w:rsidR="00DE4AF8" w:rsidRPr="00141C77" w:rsidRDefault="00DE4AF8" w:rsidP="00DE4AF8">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16.12.2022 зарегистрирован </w:t>
            </w:r>
          </w:p>
          <w:p w14:paraId="37530516" w14:textId="41A65EE8" w:rsidR="00DE4AF8" w:rsidRPr="00141C77" w:rsidRDefault="00DE4AF8" w:rsidP="00DE4AF8">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19.12.2022 направлен в </w:t>
            </w:r>
            <w:r w:rsidRPr="00141C77">
              <w:rPr>
                <w:rFonts w:ascii="Times New Roman" w:eastAsia="Times New Roman" w:hAnsi="Times New Roman" w:cs="Times New Roman"/>
                <w:sz w:val="20"/>
                <w:szCs w:val="20"/>
              </w:rPr>
              <w:lastRenderedPageBreak/>
              <w:t xml:space="preserve">комитет(ы) Государственной Думы </w:t>
            </w:r>
          </w:p>
          <w:p w14:paraId="4CE669DA" w14:textId="3DB0DAB4" w:rsidR="00DE4AF8" w:rsidRPr="00141C77" w:rsidRDefault="00DE4AF8" w:rsidP="00DE4AF8">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20.12.2022 предложить принять законопроект к рассмотрению</w:t>
            </w:r>
          </w:p>
          <w:p w14:paraId="4256AC7D" w14:textId="37D397DE" w:rsidR="00DE4AF8" w:rsidRPr="00141C77" w:rsidRDefault="00DE4AF8" w:rsidP="00DE4AF8">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21.12.2022 назначить ответственный комитет </w:t>
            </w:r>
          </w:p>
        </w:tc>
        <w:tc>
          <w:tcPr>
            <w:tcW w:w="5812" w:type="dxa"/>
          </w:tcPr>
          <w:p w14:paraId="34F10A9C" w14:textId="6C493CA2" w:rsidR="009B0F5A" w:rsidRPr="00141C77" w:rsidRDefault="009B0F5A" w:rsidP="009B0F5A">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lastRenderedPageBreak/>
              <w:t xml:space="preserve">Законопроектом предусмотрена субсидиарная ответственность саморегулируемых организаций в целях компенсации вреда, причиненного непосредственно собственнику здания, сооружения, вследствие разрушения, повреждения объекта </w:t>
            </w:r>
            <w:r w:rsidRPr="00141C77">
              <w:rPr>
                <w:rFonts w:ascii="Times New Roman" w:eastAsia="Times New Roman" w:hAnsi="Times New Roman" w:cs="Times New Roman"/>
                <w:sz w:val="20"/>
                <w:szCs w:val="20"/>
                <w:highlight w:val="white"/>
              </w:rPr>
              <w:lastRenderedPageBreak/>
              <w:t xml:space="preserve">капитального строительства в случае неплатежеспособности члена саморегулируемой организации по аналогии с ответственностью саморегулируемой организации, установленной статьей 60.1 </w:t>
            </w:r>
            <w:proofErr w:type="spellStart"/>
            <w:r w:rsidRPr="00141C77">
              <w:rPr>
                <w:rFonts w:ascii="Times New Roman" w:eastAsia="Times New Roman" w:hAnsi="Times New Roman" w:cs="Times New Roman"/>
                <w:sz w:val="20"/>
                <w:szCs w:val="20"/>
                <w:highlight w:val="white"/>
              </w:rPr>
              <w:t>ГрК</w:t>
            </w:r>
            <w:proofErr w:type="spellEnd"/>
            <w:r w:rsidRPr="00141C77">
              <w:rPr>
                <w:rFonts w:ascii="Times New Roman" w:eastAsia="Times New Roman" w:hAnsi="Times New Roman" w:cs="Times New Roman"/>
                <w:sz w:val="20"/>
                <w:szCs w:val="20"/>
                <w:highlight w:val="white"/>
              </w:rPr>
              <w:t> РФ, регулирующей возмещение ущерба по договорным отношениям в рамках контрактов, заключенных с использованием конкурентных способов заключения договоров.</w:t>
            </w:r>
          </w:p>
          <w:p w14:paraId="1223FE12" w14:textId="562468FB" w:rsidR="00DE4AF8" w:rsidRPr="00141C77" w:rsidRDefault="009B0F5A" w:rsidP="009B0F5A">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При этом в проектируемом случае выплаты для восстановления размеров компенсационных фондов саморегулируемых организаций применяется общий порядок, установленный частями 6 - 9 статьи 55.16 </w:t>
            </w:r>
            <w:proofErr w:type="spellStart"/>
            <w:r w:rsidRPr="00141C77">
              <w:rPr>
                <w:rFonts w:ascii="Times New Roman" w:eastAsia="Times New Roman" w:hAnsi="Times New Roman" w:cs="Times New Roman"/>
                <w:sz w:val="20"/>
                <w:szCs w:val="20"/>
                <w:highlight w:val="white"/>
              </w:rPr>
              <w:t>ГрК</w:t>
            </w:r>
            <w:proofErr w:type="spellEnd"/>
            <w:r w:rsidRPr="00141C77">
              <w:rPr>
                <w:rFonts w:ascii="Times New Roman" w:eastAsia="Times New Roman" w:hAnsi="Times New Roman" w:cs="Times New Roman"/>
                <w:sz w:val="20"/>
                <w:szCs w:val="20"/>
                <w:highlight w:val="white"/>
              </w:rPr>
              <w:t xml:space="preserve"> РФ, которым не допускается регресс к члену саморегулируемой организации, по вине которого произведена такая выплата. </w:t>
            </w:r>
          </w:p>
        </w:tc>
      </w:tr>
      <w:tr w:rsidR="00141C77" w:rsidRPr="00141C77" w14:paraId="75718C8A" w14:textId="77777777" w:rsidTr="00E60696">
        <w:tc>
          <w:tcPr>
            <w:tcW w:w="562" w:type="dxa"/>
          </w:tcPr>
          <w:p w14:paraId="2C521140"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636C82AA" w14:textId="4EED67C7" w:rsidR="00B3663F" w:rsidRPr="00141C77" w:rsidRDefault="00B3663F" w:rsidP="00B3663F">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приказа Министерства строительства и жилищно-коммунального хозяйства Российской Федерации «Об утверждении перечня функций, ‎на которые допускается расходование денежных средств, указанных в части 18 статьи 3.3 Федерального закона «О введении в действие Градостроительного кодекса Российской Федерации», правил принятия решения об использовании таких денежных средств и правил расчета допустимого объема их использования»</w:t>
            </w:r>
          </w:p>
        </w:tc>
        <w:tc>
          <w:tcPr>
            <w:tcW w:w="1701" w:type="dxa"/>
          </w:tcPr>
          <w:p w14:paraId="54DD995C" w14:textId="491B3FA8" w:rsidR="00B3663F" w:rsidRPr="00141C77" w:rsidRDefault="00B3663F" w:rsidP="00B3663F">
            <w:pPr>
              <w:shd w:val="clear" w:color="auto" w:fill="FFFFFF"/>
              <w:jc w:val="both"/>
              <w:rPr>
                <w:rFonts w:ascii="Times New Roman" w:eastAsia="Arial" w:hAnsi="Times New Roman" w:cs="Times New Roman"/>
                <w:sz w:val="20"/>
                <w:szCs w:val="20"/>
              </w:rPr>
            </w:pPr>
            <w:r w:rsidRPr="00141C77">
              <w:rPr>
                <w:rFonts w:ascii="Times New Roman" w:eastAsia="Arial" w:hAnsi="Times New Roman" w:cs="Times New Roman"/>
                <w:sz w:val="20"/>
                <w:szCs w:val="20"/>
              </w:rPr>
              <w:t>http://regulation.gov.ru/p/134561</w:t>
            </w:r>
          </w:p>
        </w:tc>
        <w:tc>
          <w:tcPr>
            <w:tcW w:w="1843" w:type="dxa"/>
          </w:tcPr>
          <w:p w14:paraId="545143F3" w14:textId="0F38FA4B" w:rsidR="00B3663F" w:rsidRPr="00141C77" w:rsidRDefault="00B3663F" w:rsidP="00B3663F">
            <w:pPr>
              <w:shd w:val="clear" w:color="auto" w:fill="FFFFFF"/>
              <w:jc w:val="both"/>
              <w:rPr>
                <w:rFonts w:ascii="Times New Roman" w:eastAsia="Arial"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33AD09FC" w14:textId="254CEDED" w:rsidR="00B3663F" w:rsidRPr="00141C77" w:rsidRDefault="00B3663F" w:rsidP="00B3663F">
            <w:pPr>
              <w:shd w:val="clear" w:color="auto" w:fill="FFFFFF"/>
              <w:jc w:val="both"/>
              <w:rPr>
                <w:rFonts w:ascii="Times New Roman" w:eastAsia="Times New Roman" w:hAnsi="Times New Roman" w:cs="Times New Roman"/>
                <w:sz w:val="20"/>
                <w:szCs w:val="20"/>
              </w:rPr>
            </w:pPr>
            <w:proofErr w:type="gramStart"/>
            <w:r w:rsidRPr="00141C77">
              <w:rPr>
                <w:rFonts w:ascii="Times New Roman" w:eastAsia="Times New Roman" w:hAnsi="Times New Roman" w:cs="Times New Roman" w:hint="eastAsia"/>
                <w:sz w:val="20"/>
                <w:szCs w:val="20"/>
              </w:rPr>
              <w:t>О</w:t>
            </w:r>
            <w:r w:rsidRPr="00141C77">
              <w:rPr>
                <w:rFonts w:ascii="Times New Roman" w:eastAsia="Times New Roman" w:hAnsi="Times New Roman" w:cs="Times New Roman"/>
                <w:sz w:val="20"/>
                <w:szCs w:val="20"/>
              </w:rPr>
              <w:t>бщественное  обсуждение</w:t>
            </w:r>
            <w:proofErr w:type="gramEnd"/>
            <w:r w:rsidRPr="00141C77">
              <w:rPr>
                <w:rFonts w:ascii="Times New Roman" w:eastAsia="Times New Roman" w:hAnsi="Times New Roman" w:cs="Times New Roman"/>
                <w:sz w:val="20"/>
                <w:szCs w:val="20"/>
              </w:rPr>
              <w:t xml:space="preserve"> </w:t>
            </w:r>
          </w:p>
          <w:p w14:paraId="4CA89FD6" w14:textId="77777777" w:rsidR="00B3663F" w:rsidRPr="00141C77" w:rsidRDefault="00B3663F" w:rsidP="00B3663F">
            <w:pPr>
              <w:shd w:val="clear" w:color="auto" w:fill="FFFFFF"/>
              <w:jc w:val="both"/>
              <w:rPr>
                <w:rFonts w:ascii="Times New Roman" w:eastAsia="Times New Roman" w:hAnsi="Times New Roman" w:cs="Times New Roman"/>
                <w:sz w:val="20"/>
                <w:szCs w:val="20"/>
              </w:rPr>
            </w:pPr>
          </w:p>
        </w:tc>
        <w:tc>
          <w:tcPr>
            <w:tcW w:w="5812" w:type="dxa"/>
          </w:tcPr>
          <w:p w14:paraId="0C5A2262" w14:textId="44F7C55F"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В настоящее время законодательством предусмотрено в случае исключения сведений о СРО из государственного реестра СРО зачисление средств компенсационного фонда возмещения вреда и компенсационного фонда обеспечения договорных обязательств такой СРО на специальный банковский счет Национального объединения саморегулируемых организаций (далее – Национальное объединение), членом которого являлась такая СРО.</w:t>
            </w:r>
          </w:p>
          <w:p w14:paraId="78E5B4E8"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Такие средства могут быть использованы только для осуществления выплат в связи с наступлением солидарной или субсидиарной ответственности исключенных СРО по обязательствам членов такой СРО, а также на перечисление Национальным объединением ранее уплаченных членами исключенной СРО взносов в компенсационные фонды СРО, которой принято решение о приеме указанных лиц в свои члены. Ответственность по их обязательствам с момента перечисления взносов несёт новая СРО.</w:t>
            </w:r>
          </w:p>
          <w:p w14:paraId="7C08B76B" w14:textId="08ED8553"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Проект приказа определяет размер средств компенсационных фондов, который может быть направлен на реализацию функций Национальных объединений, с учетом обеспечения компенсации в полном объёме потребителям работ, услуг причиненного вреда, </w:t>
            </w:r>
            <w:r w:rsidRPr="00141C77">
              <w:rPr>
                <w:rFonts w:ascii="Times New Roman" w:eastAsia="Times New Roman" w:hAnsi="Times New Roman" w:cs="Times New Roman"/>
                <w:sz w:val="20"/>
                <w:szCs w:val="20"/>
                <w:highlight w:val="white"/>
              </w:rPr>
              <w:lastRenderedPageBreak/>
              <w:t>ущерба вследствие некачественного выполнения работ членами исключённой СРО, которые не вступили в новую СРО.</w:t>
            </w:r>
          </w:p>
        </w:tc>
      </w:tr>
      <w:tr w:rsidR="00141C77" w:rsidRPr="00141C77" w14:paraId="0E45CA9A" w14:textId="1CEBC28D" w:rsidTr="00282B44">
        <w:trPr>
          <w:trHeight w:val="240"/>
        </w:trPr>
        <w:tc>
          <w:tcPr>
            <w:tcW w:w="15163" w:type="dxa"/>
            <w:gridSpan w:val="6"/>
            <w:shd w:val="clear" w:color="auto" w:fill="EAF1DD" w:themeFill="accent3" w:themeFillTint="33"/>
          </w:tcPr>
          <w:p w14:paraId="0E45CA99" w14:textId="77777777" w:rsidR="00B3663F" w:rsidRPr="00141C77" w:rsidRDefault="00B3663F" w:rsidP="00B3663F">
            <w:pPr>
              <w:pBdr>
                <w:top w:val="nil"/>
                <w:left w:val="nil"/>
                <w:bottom w:val="nil"/>
                <w:right w:val="nil"/>
                <w:between w:val="nil"/>
              </w:pBdr>
              <w:jc w:val="center"/>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lastRenderedPageBreak/>
              <w:t>ГРАДОСТРОИТЕЛЬСТВО, КРТ, АДМИНИСТРАТИВНЫЕ ПРОЦЕДУРЫ</w:t>
            </w:r>
          </w:p>
        </w:tc>
      </w:tr>
      <w:tr w:rsidR="00141C77" w:rsidRPr="00141C77" w14:paraId="0E45CAAA" w14:textId="7CAC614B" w:rsidTr="00E60696">
        <w:tc>
          <w:tcPr>
            <w:tcW w:w="562" w:type="dxa"/>
          </w:tcPr>
          <w:p w14:paraId="0E45CAA4"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A5" w14:textId="77777777" w:rsidR="00B3663F" w:rsidRPr="00141C77" w:rsidRDefault="00B3663F" w:rsidP="00B3663F">
            <w:pPr>
              <w:spacing w:after="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№1207293-7 «О внесении изменений в статью 4 Федерального закона "О введении в действие Градостроительного кодекса Российской Федерации»</w:t>
            </w:r>
          </w:p>
        </w:tc>
        <w:tc>
          <w:tcPr>
            <w:tcW w:w="1701" w:type="dxa"/>
          </w:tcPr>
          <w:p w14:paraId="0E45CAA6" w14:textId="77777777" w:rsidR="00B3663F" w:rsidRPr="00141C77" w:rsidRDefault="001F690D" w:rsidP="00B3663F">
            <w:pPr>
              <w:jc w:val="both"/>
              <w:rPr>
                <w:rFonts w:ascii="Times New Roman" w:eastAsia="Times New Roman" w:hAnsi="Times New Roman" w:cs="Times New Roman"/>
                <w:sz w:val="20"/>
                <w:szCs w:val="20"/>
              </w:rPr>
            </w:pPr>
            <w:hyperlink r:id="rId10">
              <w:r w:rsidR="00B3663F" w:rsidRPr="00141C77">
                <w:rPr>
                  <w:rFonts w:ascii="Times New Roman" w:eastAsia="Times New Roman" w:hAnsi="Times New Roman" w:cs="Times New Roman"/>
                  <w:sz w:val="20"/>
                  <w:szCs w:val="20"/>
                  <w:u w:val="single"/>
                </w:rPr>
                <w:t>https://sozd.duma.gov.ru/bill/1207293-7</w:t>
              </w:r>
            </w:hyperlink>
            <w:r w:rsidR="00B3663F" w:rsidRPr="00141C77">
              <w:rPr>
                <w:rFonts w:ascii="Times New Roman" w:eastAsia="Times New Roman" w:hAnsi="Times New Roman" w:cs="Times New Roman"/>
                <w:sz w:val="20"/>
                <w:szCs w:val="20"/>
              </w:rPr>
              <w:t xml:space="preserve"> </w:t>
            </w:r>
          </w:p>
        </w:tc>
        <w:tc>
          <w:tcPr>
            <w:tcW w:w="1843" w:type="dxa"/>
          </w:tcPr>
          <w:p w14:paraId="0E45CAA7"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Минтранс России  </w:t>
            </w:r>
          </w:p>
        </w:tc>
        <w:tc>
          <w:tcPr>
            <w:tcW w:w="1701" w:type="dxa"/>
          </w:tcPr>
          <w:p w14:paraId="45D644F9"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18.10.2021 назначен ответственный комитет ГД РФ</w:t>
            </w:r>
          </w:p>
          <w:p w14:paraId="0E45CAA8" w14:textId="36A7DA0D"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02.12.2021 Правительство РФ не поддерживает </w:t>
            </w:r>
          </w:p>
        </w:tc>
        <w:tc>
          <w:tcPr>
            <w:tcW w:w="5812" w:type="dxa"/>
          </w:tcPr>
          <w:p w14:paraId="0E45CAA9" w14:textId="6DAF8655"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Законопроект подготовлен в целях исключения на законодательном уровне риска отказа в воде в эксплуатацию уже строящихся объектов в субъектах Российской Федерации, по которым разрешение на строительство получено после 01.12.2020.</w:t>
            </w:r>
          </w:p>
        </w:tc>
      </w:tr>
      <w:tr w:rsidR="00141C77" w:rsidRPr="00141C77" w14:paraId="0E45CAB2" w14:textId="563FC05C" w:rsidTr="00E60696">
        <w:tc>
          <w:tcPr>
            <w:tcW w:w="562" w:type="dxa"/>
          </w:tcPr>
          <w:p w14:paraId="0E45CAAB" w14:textId="5BDD8F2B"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AC"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Постановления Правительства РФ “</w:t>
            </w:r>
            <w:r w:rsidRPr="00141C77">
              <w:rPr>
                <w:rFonts w:ascii="Times New Roman" w:eastAsia="Times New Roman" w:hAnsi="Times New Roman" w:cs="Times New Roman"/>
                <w:sz w:val="20"/>
                <w:szCs w:val="20"/>
                <w:highlight w:val="white"/>
              </w:rPr>
              <w:t>О внесении изменения в перечень случаев, при которых для строительства, реконструкции объекта капитального строительства не требуется подготовка документации по планировке территории”</w:t>
            </w:r>
          </w:p>
        </w:tc>
        <w:tc>
          <w:tcPr>
            <w:tcW w:w="1701" w:type="dxa"/>
          </w:tcPr>
          <w:p w14:paraId="0E45CAAD" w14:textId="77777777" w:rsidR="00B3663F" w:rsidRPr="00141C77" w:rsidRDefault="001F690D" w:rsidP="00B3663F">
            <w:pPr>
              <w:jc w:val="both"/>
              <w:rPr>
                <w:rFonts w:ascii="Times New Roman" w:eastAsia="Times New Roman" w:hAnsi="Times New Roman" w:cs="Times New Roman"/>
                <w:sz w:val="20"/>
                <w:szCs w:val="20"/>
              </w:rPr>
            </w:pPr>
            <w:hyperlink r:id="rId11" w:anchor="npa=118755">
              <w:r w:rsidR="00B3663F" w:rsidRPr="00141C77">
                <w:rPr>
                  <w:rFonts w:ascii="Times New Roman" w:eastAsia="Times New Roman" w:hAnsi="Times New Roman" w:cs="Times New Roman"/>
                  <w:sz w:val="20"/>
                  <w:szCs w:val="20"/>
                  <w:u w:val="single"/>
                </w:rPr>
                <w:t>https://regulation.gov.ru/projects#npa=118755</w:t>
              </w:r>
            </w:hyperlink>
          </w:p>
          <w:p w14:paraId="0E45CAAE" w14:textId="77777777" w:rsidR="00B3663F" w:rsidRPr="00141C77" w:rsidRDefault="00B3663F" w:rsidP="00B3663F">
            <w:pPr>
              <w:jc w:val="both"/>
              <w:rPr>
                <w:rFonts w:ascii="Times New Roman" w:eastAsia="Times New Roman" w:hAnsi="Times New Roman" w:cs="Times New Roman"/>
                <w:sz w:val="20"/>
                <w:szCs w:val="20"/>
              </w:rPr>
            </w:pPr>
          </w:p>
        </w:tc>
        <w:tc>
          <w:tcPr>
            <w:tcW w:w="1843" w:type="dxa"/>
          </w:tcPr>
          <w:p w14:paraId="0E45CAAF" w14:textId="43CF0246"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AB0" w14:textId="4BDBB0A3"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Подготовка заключения об ОРВ</w:t>
            </w:r>
          </w:p>
        </w:tc>
        <w:tc>
          <w:tcPr>
            <w:tcW w:w="5812" w:type="dxa"/>
          </w:tcPr>
          <w:p w14:paraId="0E45CAB1"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Проектом Постановления Правительства РФ устанавливаются случаи, когда не требуется подготовка документации по планировке территории.</w:t>
            </w:r>
          </w:p>
        </w:tc>
      </w:tr>
      <w:tr w:rsidR="00141C77" w:rsidRPr="00141C77" w14:paraId="0E45CABB" w14:textId="3DFBBAC6" w:rsidTr="00E60696">
        <w:tc>
          <w:tcPr>
            <w:tcW w:w="562" w:type="dxa"/>
          </w:tcPr>
          <w:p w14:paraId="0E45CAB3"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B4" w14:textId="2E802918"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 1180448-7 «О внесении изменений в Федеральный закон "Об объектах культурного наследия (памятниках истории и культуры) народов Российской Федерации" и Жилищный кодекс Российской Федерации»</w:t>
            </w:r>
          </w:p>
          <w:p w14:paraId="0E45CAB5" w14:textId="77777777" w:rsidR="00B3663F" w:rsidRPr="00141C77" w:rsidRDefault="00B3663F" w:rsidP="00B3663F">
            <w:pPr>
              <w:jc w:val="both"/>
              <w:rPr>
                <w:rFonts w:ascii="Times New Roman" w:eastAsia="Times New Roman" w:hAnsi="Times New Roman" w:cs="Times New Roman"/>
                <w:sz w:val="20"/>
                <w:szCs w:val="20"/>
              </w:rPr>
            </w:pPr>
          </w:p>
        </w:tc>
        <w:tc>
          <w:tcPr>
            <w:tcW w:w="1701" w:type="dxa"/>
          </w:tcPr>
          <w:p w14:paraId="0E45CAB6" w14:textId="77777777" w:rsidR="00B3663F" w:rsidRPr="00141C77" w:rsidRDefault="001F690D" w:rsidP="00B3663F">
            <w:pPr>
              <w:jc w:val="both"/>
              <w:rPr>
                <w:rFonts w:ascii="Times New Roman" w:eastAsia="Times New Roman" w:hAnsi="Times New Roman" w:cs="Times New Roman"/>
                <w:sz w:val="20"/>
                <w:szCs w:val="20"/>
              </w:rPr>
            </w:pPr>
            <w:hyperlink r:id="rId12">
              <w:r w:rsidR="00B3663F" w:rsidRPr="00141C77">
                <w:rPr>
                  <w:rFonts w:ascii="Times New Roman" w:eastAsia="Times New Roman" w:hAnsi="Times New Roman" w:cs="Times New Roman"/>
                  <w:sz w:val="20"/>
                  <w:szCs w:val="20"/>
                  <w:u w:val="single"/>
                </w:rPr>
                <w:t>https://sozd.duma.gov.ru/bill/1180448-7</w:t>
              </w:r>
            </w:hyperlink>
            <w:r w:rsidR="00B3663F" w:rsidRPr="00141C77">
              <w:rPr>
                <w:rFonts w:ascii="Times New Roman" w:eastAsia="Times New Roman" w:hAnsi="Times New Roman" w:cs="Times New Roman"/>
                <w:sz w:val="20"/>
                <w:szCs w:val="20"/>
              </w:rPr>
              <w:t xml:space="preserve"> </w:t>
            </w:r>
          </w:p>
        </w:tc>
        <w:tc>
          <w:tcPr>
            <w:tcW w:w="1843" w:type="dxa"/>
          </w:tcPr>
          <w:p w14:paraId="0E45CAB7"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Депутаты Государственной Думы </w:t>
            </w:r>
          </w:p>
          <w:p w14:paraId="0E45CAB8" w14:textId="77777777" w:rsidR="00B3663F" w:rsidRPr="00141C77" w:rsidRDefault="00B3663F" w:rsidP="00B3663F">
            <w:pPr>
              <w:jc w:val="both"/>
              <w:rPr>
                <w:rFonts w:ascii="Times New Roman" w:eastAsia="Times New Roman" w:hAnsi="Times New Roman" w:cs="Times New Roman"/>
                <w:sz w:val="20"/>
                <w:szCs w:val="20"/>
              </w:rPr>
            </w:pPr>
            <w:proofErr w:type="spellStart"/>
            <w:r w:rsidRPr="00141C77">
              <w:rPr>
                <w:rFonts w:ascii="Times New Roman" w:eastAsia="Times New Roman" w:hAnsi="Times New Roman" w:cs="Times New Roman"/>
                <w:sz w:val="20"/>
                <w:szCs w:val="20"/>
              </w:rPr>
              <w:t>Е.Г.Драпеко</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Г.П.Хованская</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В.И.Афонский</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Д.А.Ионин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О.М.Казакова</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П.Р.Качкаев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А.М.Шолохов</w:t>
            </w:r>
            <w:proofErr w:type="spellEnd"/>
          </w:p>
        </w:tc>
        <w:tc>
          <w:tcPr>
            <w:tcW w:w="1701" w:type="dxa"/>
          </w:tcPr>
          <w:p w14:paraId="0E45CAB9"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13.10.2021, назначен ответственный комитет</w:t>
            </w:r>
            <w:r w:rsidRPr="00141C77">
              <w:rPr>
                <w:rFonts w:ascii="Times New Roman" w:eastAsia="Times New Roman" w:hAnsi="Times New Roman" w:cs="Times New Roman"/>
                <w:sz w:val="20"/>
                <w:szCs w:val="20"/>
              </w:rPr>
              <w:br/>
              <w:t xml:space="preserve">22.03.2022 Принят в первом чтении </w:t>
            </w:r>
          </w:p>
        </w:tc>
        <w:tc>
          <w:tcPr>
            <w:tcW w:w="5812" w:type="dxa"/>
          </w:tcPr>
          <w:p w14:paraId="0E45CABA"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Roboto" w:hAnsi="Times New Roman" w:cs="Times New Roman"/>
                <w:sz w:val="20"/>
                <w:szCs w:val="20"/>
                <w:highlight w:val="white"/>
              </w:rPr>
              <w:t xml:space="preserve"> </w:t>
            </w:r>
            <w:r w:rsidRPr="00141C77">
              <w:rPr>
                <w:rFonts w:ascii="Times New Roman" w:eastAsia="Times New Roman" w:hAnsi="Times New Roman" w:cs="Times New Roman"/>
                <w:sz w:val="20"/>
                <w:szCs w:val="20"/>
                <w:highlight w:val="white"/>
              </w:rPr>
              <w:t>Законопроектом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w:t>
            </w:r>
          </w:p>
        </w:tc>
      </w:tr>
      <w:tr w:rsidR="00141C77" w:rsidRPr="00141C77" w14:paraId="0E45CAC2" w14:textId="7D875D48" w:rsidTr="00E60696">
        <w:tc>
          <w:tcPr>
            <w:tcW w:w="562" w:type="dxa"/>
          </w:tcPr>
          <w:p w14:paraId="0E45CABC"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BD" w14:textId="77777777" w:rsidR="00B3663F" w:rsidRPr="00141C77" w:rsidRDefault="00B3663F" w:rsidP="00B3663F">
            <w:pPr>
              <w:jc w:val="both"/>
              <w:rPr>
                <w:rFonts w:ascii="Times New Roman" w:eastAsia="Times New Roman" w:hAnsi="Times New Roman" w:cs="Times New Roman"/>
                <w:sz w:val="20"/>
                <w:szCs w:val="20"/>
                <w:highlight w:val="yellow"/>
              </w:rPr>
            </w:pPr>
            <w:r w:rsidRPr="00141C77">
              <w:rPr>
                <w:rFonts w:ascii="Times New Roman" w:eastAsia="Times New Roman" w:hAnsi="Times New Roman" w:cs="Times New Roman"/>
                <w:sz w:val="20"/>
                <w:szCs w:val="20"/>
              </w:rPr>
              <w:t xml:space="preserve">Проект федерального закона “О                       внесении изменений в Градостроительный кодекс Российской Федерации и отдельные </w:t>
            </w:r>
            <w:r w:rsidRPr="00141C77">
              <w:rPr>
                <w:rFonts w:ascii="Times New Roman" w:eastAsia="Times New Roman" w:hAnsi="Times New Roman" w:cs="Times New Roman"/>
                <w:sz w:val="20"/>
                <w:szCs w:val="20"/>
              </w:rPr>
              <w:lastRenderedPageBreak/>
              <w:t>законодательные акты Российской Федерации”</w:t>
            </w:r>
          </w:p>
        </w:tc>
        <w:tc>
          <w:tcPr>
            <w:tcW w:w="1701" w:type="dxa"/>
          </w:tcPr>
          <w:p w14:paraId="0E45CABE" w14:textId="77777777" w:rsidR="00B3663F" w:rsidRPr="00141C77" w:rsidRDefault="001F690D" w:rsidP="00B3663F">
            <w:pPr>
              <w:jc w:val="both"/>
              <w:rPr>
                <w:rFonts w:ascii="Times New Roman" w:eastAsia="Times New Roman" w:hAnsi="Times New Roman" w:cs="Times New Roman"/>
                <w:sz w:val="20"/>
                <w:szCs w:val="20"/>
              </w:rPr>
            </w:pPr>
            <w:hyperlink r:id="rId13" w:anchor="npa=125042">
              <w:r w:rsidR="00B3663F" w:rsidRPr="00141C77">
                <w:rPr>
                  <w:rFonts w:ascii="Times New Roman" w:eastAsia="Times New Roman" w:hAnsi="Times New Roman" w:cs="Times New Roman"/>
                  <w:sz w:val="20"/>
                  <w:szCs w:val="20"/>
                  <w:u w:val="single"/>
                </w:rPr>
                <w:t>https://regulation.gov.ru/projects/List/AdvancedSearch#npa=125042</w:t>
              </w:r>
            </w:hyperlink>
            <w:r w:rsidR="00B3663F" w:rsidRPr="00141C77">
              <w:rPr>
                <w:rFonts w:ascii="Times New Roman" w:eastAsia="Times New Roman" w:hAnsi="Times New Roman" w:cs="Times New Roman"/>
                <w:sz w:val="20"/>
                <w:szCs w:val="20"/>
              </w:rPr>
              <w:t xml:space="preserve"> </w:t>
            </w:r>
          </w:p>
        </w:tc>
        <w:tc>
          <w:tcPr>
            <w:tcW w:w="1843" w:type="dxa"/>
          </w:tcPr>
          <w:p w14:paraId="0E45CABF" w14:textId="778D0C1C"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AC0" w14:textId="0BE4AF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Готовится заключение по итогам ОРВ </w:t>
            </w:r>
            <w:r w:rsidRPr="00141C77">
              <w:rPr>
                <w:rFonts w:ascii="Times New Roman" w:eastAsia="Times New Roman" w:hAnsi="Times New Roman" w:cs="Times New Roman"/>
                <w:sz w:val="20"/>
                <w:szCs w:val="20"/>
              </w:rPr>
              <w:lastRenderedPageBreak/>
              <w:t>нормативно правового акта</w:t>
            </w:r>
          </w:p>
        </w:tc>
        <w:tc>
          <w:tcPr>
            <w:tcW w:w="5812" w:type="dxa"/>
          </w:tcPr>
          <w:p w14:paraId="0E45CAC1"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lastRenderedPageBreak/>
              <w:t>Законопроект предусматривает проведение государственной экспертизы проектной документации и государственной экологической экспертизы проектной документации, в том числе повторных, одновременно по принципу "одного окна".</w:t>
            </w:r>
          </w:p>
        </w:tc>
      </w:tr>
      <w:tr w:rsidR="00141C77" w:rsidRPr="00141C77" w14:paraId="0E45CAC9" w14:textId="62FA1CC3" w:rsidTr="00E60696">
        <w:tc>
          <w:tcPr>
            <w:tcW w:w="562" w:type="dxa"/>
          </w:tcPr>
          <w:p w14:paraId="0E45CAC3"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C4"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РФ “О внесении изменений в порядок предоставления услуг по подключению (технологическому присоединению) к системам теплоснабжения, а также к централизованным системам горячего водоснабжения, холодного водоснабжения и (или) водоотведения”</w:t>
            </w:r>
          </w:p>
        </w:tc>
        <w:tc>
          <w:tcPr>
            <w:tcW w:w="1701" w:type="dxa"/>
          </w:tcPr>
          <w:p w14:paraId="0E45CAC5" w14:textId="77777777" w:rsidR="00B3663F" w:rsidRPr="00141C77" w:rsidRDefault="001F690D" w:rsidP="00B3663F">
            <w:pPr>
              <w:jc w:val="both"/>
              <w:rPr>
                <w:rFonts w:ascii="Times New Roman" w:eastAsia="Times New Roman" w:hAnsi="Times New Roman" w:cs="Times New Roman"/>
                <w:sz w:val="20"/>
                <w:szCs w:val="20"/>
              </w:rPr>
            </w:pPr>
            <w:hyperlink r:id="rId14" w:anchor="npa=126125">
              <w:r w:rsidR="00B3663F" w:rsidRPr="00141C77">
                <w:rPr>
                  <w:rFonts w:ascii="Times New Roman" w:eastAsia="Times New Roman" w:hAnsi="Times New Roman" w:cs="Times New Roman"/>
                  <w:sz w:val="20"/>
                  <w:szCs w:val="20"/>
                  <w:u w:val="single"/>
                </w:rPr>
                <w:t>https://regulation.gov.ru/projects#npa=126125</w:t>
              </w:r>
            </w:hyperlink>
            <w:r w:rsidR="00B3663F" w:rsidRPr="00141C77">
              <w:rPr>
                <w:rFonts w:ascii="Times New Roman" w:eastAsia="Times New Roman" w:hAnsi="Times New Roman" w:cs="Times New Roman"/>
                <w:sz w:val="20"/>
                <w:szCs w:val="20"/>
              </w:rPr>
              <w:t xml:space="preserve"> </w:t>
            </w:r>
          </w:p>
        </w:tc>
        <w:tc>
          <w:tcPr>
            <w:tcW w:w="1843" w:type="dxa"/>
          </w:tcPr>
          <w:p w14:paraId="0E45CAC6" w14:textId="6EEE26D0"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AC7" w14:textId="2023576A"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Готовится заключение по итогам ОРВ</w:t>
            </w:r>
          </w:p>
        </w:tc>
        <w:tc>
          <w:tcPr>
            <w:tcW w:w="5812" w:type="dxa"/>
          </w:tcPr>
          <w:p w14:paraId="0E45CAC8"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постановления Правительства предусматривает возможность подачи заявки на заключение договора о технологическом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на едином портале и в государственной информационной системе жилищно-коммунального хозяйства.</w:t>
            </w:r>
          </w:p>
        </w:tc>
      </w:tr>
      <w:tr w:rsidR="00141C77" w:rsidRPr="00141C77" w14:paraId="0E45CAD7" w14:textId="46608C74" w:rsidTr="00E60696">
        <w:tc>
          <w:tcPr>
            <w:tcW w:w="562" w:type="dxa"/>
          </w:tcPr>
          <w:p w14:paraId="0E45CAD1"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D2"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РФ “Об утверждении правил формирования и ведения реестра территорий, в отношении которых может быть принято решение о комплексном развитии территории жилой застройки”</w:t>
            </w:r>
          </w:p>
        </w:tc>
        <w:tc>
          <w:tcPr>
            <w:tcW w:w="1701" w:type="dxa"/>
          </w:tcPr>
          <w:p w14:paraId="0E45CAD3" w14:textId="77777777" w:rsidR="00B3663F" w:rsidRPr="00141C77" w:rsidRDefault="001F690D" w:rsidP="00B3663F">
            <w:pPr>
              <w:jc w:val="both"/>
              <w:rPr>
                <w:rFonts w:ascii="Times New Roman" w:eastAsia="Times New Roman" w:hAnsi="Times New Roman" w:cs="Times New Roman"/>
                <w:sz w:val="20"/>
                <w:szCs w:val="20"/>
              </w:rPr>
            </w:pPr>
            <w:hyperlink r:id="rId15" w:anchor="departments=20&amp;npa=125714">
              <w:r w:rsidR="00B3663F" w:rsidRPr="00141C77">
                <w:rPr>
                  <w:rFonts w:ascii="Times New Roman" w:eastAsia="Times New Roman" w:hAnsi="Times New Roman" w:cs="Times New Roman"/>
                  <w:sz w:val="20"/>
                  <w:szCs w:val="20"/>
                  <w:u w:val="single"/>
                </w:rPr>
                <w:t>https://regulation.gov.ru/projects/List/AdvancedSearch#departments=20&amp;npa=125714</w:t>
              </w:r>
            </w:hyperlink>
            <w:r w:rsidR="00B3663F" w:rsidRPr="00141C77">
              <w:rPr>
                <w:rFonts w:ascii="Times New Roman" w:eastAsia="Times New Roman" w:hAnsi="Times New Roman" w:cs="Times New Roman"/>
                <w:sz w:val="20"/>
                <w:szCs w:val="20"/>
              </w:rPr>
              <w:t xml:space="preserve"> </w:t>
            </w:r>
          </w:p>
        </w:tc>
        <w:tc>
          <w:tcPr>
            <w:tcW w:w="1843" w:type="dxa"/>
          </w:tcPr>
          <w:p w14:paraId="0E45CAD4" w14:textId="4B46011C"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AD5" w14:textId="42A5DF4B"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Общественные обсуждения завершены</w:t>
            </w:r>
          </w:p>
        </w:tc>
        <w:tc>
          <w:tcPr>
            <w:tcW w:w="5812" w:type="dxa"/>
          </w:tcPr>
          <w:p w14:paraId="0E45CAD6"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Проектом постановления Правительства РФ предусматривается правила формирования и ведения реестра территорий, в отношении которых может быть принято решение о комплексном развитии территории жилой застройки.</w:t>
            </w:r>
          </w:p>
        </w:tc>
      </w:tr>
      <w:tr w:rsidR="00141C77" w:rsidRPr="00141C77" w14:paraId="0E45CADE" w14:textId="2FB7FF93" w:rsidTr="00E60696">
        <w:tc>
          <w:tcPr>
            <w:tcW w:w="562" w:type="dxa"/>
          </w:tcPr>
          <w:p w14:paraId="0E45CAD8"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D9"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“О внесении изменений в Градостроительный кодекс Российской Федерации”</w:t>
            </w:r>
          </w:p>
        </w:tc>
        <w:tc>
          <w:tcPr>
            <w:tcW w:w="1701" w:type="dxa"/>
          </w:tcPr>
          <w:p w14:paraId="0E45CADA" w14:textId="77777777" w:rsidR="00B3663F" w:rsidRPr="00141C77" w:rsidRDefault="001F690D" w:rsidP="00B3663F">
            <w:pPr>
              <w:jc w:val="both"/>
              <w:rPr>
                <w:rFonts w:ascii="Times New Roman" w:eastAsia="Times New Roman" w:hAnsi="Times New Roman" w:cs="Times New Roman"/>
                <w:sz w:val="20"/>
                <w:szCs w:val="20"/>
              </w:rPr>
            </w:pPr>
            <w:hyperlink r:id="rId16" w:anchor="npa=127243">
              <w:r w:rsidR="00B3663F" w:rsidRPr="00141C77">
                <w:rPr>
                  <w:rFonts w:ascii="Times New Roman" w:eastAsia="Times New Roman" w:hAnsi="Times New Roman" w:cs="Times New Roman"/>
                  <w:sz w:val="20"/>
                  <w:szCs w:val="20"/>
                  <w:u w:val="single"/>
                </w:rPr>
                <w:t>https://regulation.gov.ru/projects#npa=127243</w:t>
              </w:r>
            </w:hyperlink>
            <w:r w:rsidR="00B3663F" w:rsidRPr="00141C77">
              <w:rPr>
                <w:rFonts w:ascii="Times New Roman" w:eastAsia="Times New Roman" w:hAnsi="Times New Roman" w:cs="Times New Roman"/>
                <w:sz w:val="20"/>
                <w:szCs w:val="20"/>
              </w:rPr>
              <w:t xml:space="preserve"> </w:t>
            </w:r>
          </w:p>
        </w:tc>
        <w:tc>
          <w:tcPr>
            <w:tcW w:w="1843" w:type="dxa"/>
          </w:tcPr>
          <w:p w14:paraId="0E45CADB"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ADC" w14:textId="30614894"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Публичные обсуждения завершены</w:t>
            </w:r>
          </w:p>
        </w:tc>
        <w:tc>
          <w:tcPr>
            <w:tcW w:w="5812" w:type="dxa"/>
          </w:tcPr>
          <w:p w14:paraId="0E45CADD"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Законопроектом предусматривается совершенствование института проектной документации </w:t>
            </w:r>
          </w:p>
        </w:tc>
      </w:tr>
      <w:tr w:rsidR="00141C77" w:rsidRPr="00141C77" w14:paraId="0E45CAE5" w14:textId="2C384F9C" w:rsidTr="00E60696">
        <w:tc>
          <w:tcPr>
            <w:tcW w:w="562" w:type="dxa"/>
          </w:tcPr>
          <w:p w14:paraId="0E45CADF"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E0"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Проект федерального закона “О внесении изменений в отдельные законодательные акты Российской Федерации” </w:t>
            </w:r>
          </w:p>
        </w:tc>
        <w:tc>
          <w:tcPr>
            <w:tcW w:w="1701" w:type="dxa"/>
          </w:tcPr>
          <w:p w14:paraId="0E45CAE1" w14:textId="77777777" w:rsidR="00B3663F" w:rsidRPr="00141C77" w:rsidRDefault="001F690D" w:rsidP="00B3663F">
            <w:pPr>
              <w:jc w:val="both"/>
              <w:rPr>
                <w:rFonts w:ascii="Times New Roman" w:eastAsia="Times New Roman" w:hAnsi="Times New Roman" w:cs="Times New Roman"/>
                <w:sz w:val="20"/>
                <w:szCs w:val="20"/>
              </w:rPr>
            </w:pPr>
            <w:hyperlink r:id="rId17" w:anchor="npa=127125">
              <w:r w:rsidR="00B3663F" w:rsidRPr="00141C77">
                <w:rPr>
                  <w:rFonts w:ascii="Times New Roman" w:eastAsia="Times New Roman" w:hAnsi="Times New Roman" w:cs="Times New Roman"/>
                  <w:sz w:val="20"/>
                  <w:szCs w:val="20"/>
                  <w:u w:val="single"/>
                </w:rPr>
                <w:t>https://regulation.gov.ru/projects#npa=127125</w:t>
              </w:r>
            </w:hyperlink>
            <w:r w:rsidR="00B3663F" w:rsidRPr="00141C77">
              <w:rPr>
                <w:rFonts w:ascii="Times New Roman" w:eastAsia="Times New Roman" w:hAnsi="Times New Roman" w:cs="Times New Roman"/>
                <w:sz w:val="20"/>
                <w:szCs w:val="20"/>
              </w:rPr>
              <w:t xml:space="preserve"> </w:t>
            </w:r>
          </w:p>
        </w:tc>
        <w:tc>
          <w:tcPr>
            <w:tcW w:w="1843" w:type="dxa"/>
          </w:tcPr>
          <w:p w14:paraId="0E45CAE2"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AE3" w14:textId="5274FB75"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Подготовка заключения по итогам процедуры ОРВ</w:t>
            </w:r>
          </w:p>
        </w:tc>
        <w:tc>
          <w:tcPr>
            <w:tcW w:w="5812" w:type="dxa"/>
          </w:tcPr>
          <w:p w14:paraId="0E45CAE4"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Законопроектом устанавливаются особенности строительства на железнодорожных путях необщего пользования  </w:t>
            </w:r>
          </w:p>
        </w:tc>
      </w:tr>
      <w:tr w:rsidR="00141C77" w:rsidRPr="00141C77" w14:paraId="0E45CAEC" w14:textId="0A10489C" w:rsidTr="00E60696">
        <w:tc>
          <w:tcPr>
            <w:tcW w:w="562" w:type="dxa"/>
          </w:tcPr>
          <w:p w14:paraId="0E45CAE6"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E7"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“О внесении изменений в Градостроительный кодекс Российской Федерации”</w:t>
            </w:r>
          </w:p>
        </w:tc>
        <w:tc>
          <w:tcPr>
            <w:tcW w:w="1701" w:type="dxa"/>
          </w:tcPr>
          <w:p w14:paraId="0E45CAE8" w14:textId="77777777" w:rsidR="00B3663F" w:rsidRPr="00141C77" w:rsidRDefault="001F690D" w:rsidP="00B3663F">
            <w:pPr>
              <w:jc w:val="both"/>
              <w:rPr>
                <w:rFonts w:ascii="Times New Roman" w:eastAsia="Times New Roman" w:hAnsi="Times New Roman" w:cs="Times New Roman"/>
                <w:sz w:val="20"/>
                <w:szCs w:val="20"/>
              </w:rPr>
            </w:pPr>
            <w:hyperlink r:id="rId18" w:anchor="npa=127256">
              <w:r w:rsidR="00B3663F" w:rsidRPr="00141C77">
                <w:rPr>
                  <w:rFonts w:ascii="Times New Roman" w:eastAsia="Times New Roman" w:hAnsi="Times New Roman" w:cs="Times New Roman"/>
                  <w:sz w:val="20"/>
                  <w:szCs w:val="20"/>
                  <w:u w:val="single"/>
                </w:rPr>
                <w:t>https://regulation.gov.ru/projects#npa=127256</w:t>
              </w:r>
            </w:hyperlink>
            <w:r w:rsidR="00B3663F" w:rsidRPr="00141C77">
              <w:rPr>
                <w:rFonts w:ascii="Times New Roman" w:eastAsia="Times New Roman" w:hAnsi="Times New Roman" w:cs="Times New Roman"/>
                <w:sz w:val="20"/>
                <w:szCs w:val="20"/>
              </w:rPr>
              <w:t xml:space="preserve"> </w:t>
            </w:r>
          </w:p>
        </w:tc>
        <w:tc>
          <w:tcPr>
            <w:tcW w:w="1843" w:type="dxa"/>
          </w:tcPr>
          <w:p w14:paraId="0E45CAE9"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Минстрой России </w:t>
            </w:r>
          </w:p>
        </w:tc>
        <w:tc>
          <w:tcPr>
            <w:tcW w:w="1701" w:type="dxa"/>
          </w:tcPr>
          <w:p w14:paraId="0E45CAEA" w14:textId="2AFA97D8"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Публичные обсуждения завершены</w:t>
            </w:r>
          </w:p>
        </w:tc>
        <w:tc>
          <w:tcPr>
            <w:tcW w:w="5812" w:type="dxa"/>
          </w:tcPr>
          <w:p w14:paraId="0E45CAEB"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Законопроектом устанавливается возможность подготовки проектной документации применительно к отдельным стадиям строительства.</w:t>
            </w:r>
          </w:p>
        </w:tc>
      </w:tr>
      <w:tr w:rsidR="00141C77" w:rsidRPr="00141C77" w14:paraId="0E45CAF3" w14:textId="2CDFAC58" w:rsidTr="00E60696">
        <w:tc>
          <w:tcPr>
            <w:tcW w:w="562" w:type="dxa"/>
          </w:tcPr>
          <w:p w14:paraId="0E45CAED"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EE"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приказа Минтранса России “Об утверждении методики отбора проектов строительства (реконструкции) автомобильных дорог (участков автомобильных дорог и (или) искусственных дорожных сооружений), реализуемых субъектами Российской Федерации в рамках концессионных соглашений, для предоставления межбюджетных трансфертов в целях реализации мероприятий с использованием механизмов государственно-частного партнерства</w:t>
            </w:r>
          </w:p>
        </w:tc>
        <w:tc>
          <w:tcPr>
            <w:tcW w:w="1701" w:type="dxa"/>
          </w:tcPr>
          <w:p w14:paraId="0E45CAEF" w14:textId="77777777" w:rsidR="00B3663F" w:rsidRPr="00141C77" w:rsidRDefault="001F690D" w:rsidP="00B3663F">
            <w:pPr>
              <w:jc w:val="both"/>
              <w:rPr>
                <w:rFonts w:ascii="Times New Roman" w:eastAsia="Times New Roman" w:hAnsi="Times New Roman" w:cs="Times New Roman"/>
                <w:sz w:val="20"/>
                <w:szCs w:val="20"/>
              </w:rPr>
            </w:pPr>
            <w:hyperlink r:id="rId19" w:anchor="npa=127254">
              <w:r w:rsidR="00B3663F" w:rsidRPr="00141C77">
                <w:rPr>
                  <w:rFonts w:ascii="Times New Roman" w:eastAsia="Times New Roman" w:hAnsi="Times New Roman" w:cs="Times New Roman"/>
                  <w:sz w:val="20"/>
                  <w:szCs w:val="20"/>
                  <w:u w:val="single"/>
                </w:rPr>
                <w:t>https://regulation.gov.ru/projects#npa=127254</w:t>
              </w:r>
            </w:hyperlink>
            <w:r w:rsidR="00B3663F" w:rsidRPr="00141C77">
              <w:rPr>
                <w:rFonts w:ascii="Times New Roman" w:eastAsia="Times New Roman" w:hAnsi="Times New Roman" w:cs="Times New Roman"/>
                <w:sz w:val="20"/>
                <w:szCs w:val="20"/>
              </w:rPr>
              <w:t xml:space="preserve"> </w:t>
            </w:r>
          </w:p>
        </w:tc>
        <w:tc>
          <w:tcPr>
            <w:tcW w:w="1843" w:type="dxa"/>
          </w:tcPr>
          <w:p w14:paraId="0E45CAF0"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Минтранс России</w:t>
            </w:r>
          </w:p>
        </w:tc>
        <w:tc>
          <w:tcPr>
            <w:tcW w:w="1701" w:type="dxa"/>
          </w:tcPr>
          <w:p w14:paraId="0E45CAF1" w14:textId="1E7DA232"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Общественные обсуждения завершены</w:t>
            </w:r>
          </w:p>
        </w:tc>
        <w:tc>
          <w:tcPr>
            <w:tcW w:w="5812" w:type="dxa"/>
          </w:tcPr>
          <w:p w14:paraId="0E45CAF2"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Проект ведомственного акта разработан во исполнение пункта 24 Правил предоставления и распределения иных межбюджетных трансфертов в целях </w:t>
            </w:r>
            <w:proofErr w:type="spellStart"/>
            <w:r w:rsidRPr="00141C77">
              <w:rPr>
                <w:rFonts w:ascii="Times New Roman" w:eastAsia="Times New Roman" w:hAnsi="Times New Roman" w:cs="Times New Roman"/>
                <w:sz w:val="20"/>
                <w:szCs w:val="20"/>
              </w:rPr>
              <w:t>софинансирования</w:t>
            </w:r>
            <w:proofErr w:type="spellEnd"/>
            <w:r w:rsidRPr="00141C77">
              <w:rPr>
                <w:rFonts w:ascii="Times New Roman" w:eastAsia="Times New Roman" w:hAnsi="Times New Roman" w:cs="Times New Roman"/>
                <w:sz w:val="20"/>
                <w:szCs w:val="20"/>
              </w:rPr>
              <w:t xml:space="preserve"> расходных обязательств субъектов Российской Федерации, возникающих при реализации мероприятий, направленных на развитие инфраструктуры дорожного хозяйства, в рамках реализации национального проекта «Безопасные качественные дороги», утвержденных постановлением Правительства Российской Федерации от 25 декабря 2020 г. № 2265.</w:t>
            </w:r>
          </w:p>
        </w:tc>
      </w:tr>
      <w:tr w:rsidR="00141C77" w:rsidRPr="00141C77" w14:paraId="0E45CAFA" w14:textId="0A0D5978" w:rsidTr="00E60696">
        <w:tc>
          <w:tcPr>
            <w:tcW w:w="562" w:type="dxa"/>
          </w:tcPr>
          <w:p w14:paraId="0E45CAF4"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F5"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“О внесении изменений в Градостроительный кодекс Российской Федерации”</w:t>
            </w:r>
          </w:p>
        </w:tc>
        <w:tc>
          <w:tcPr>
            <w:tcW w:w="1701" w:type="dxa"/>
          </w:tcPr>
          <w:p w14:paraId="0E45CAF6" w14:textId="77777777" w:rsidR="00B3663F" w:rsidRPr="00141C77" w:rsidRDefault="001F690D" w:rsidP="00B3663F">
            <w:pPr>
              <w:jc w:val="both"/>
              <w:rPr>
                <w:rFonts w:ascii="Times New Roman" w:eastAsia="Times New Roman" w:hAnsi="Times New Roman" w:cs="Times New Roman"/>
                <w:sz w:val="20"/>
                <w:szCs w:val="20"/>
              </w:rPr>
            </w:pPr>
            <w:hyperlink r:id="rId20" w:anchor="npa=127234">
              <w:r w:rsidR="00B3663F" w:rsidRPr="00141C77">
                <w:rPr>
                  <w:rFonts w:ascii="Times New Roman" w:eastAsia="Times New Roman" w:hAnsi="Times New Roman" w:cs="Times New Roman"/>
                  <w:sz w:val="20"/>
                  <w:szCs w:val="20"/>
                  <w:u w:val="single"/>
                </w:rPr>
                <w:t>https://regulation.gov.ru/projects#npa=127234</w:t>
              </w:r>
            </w:hyperlink>
            <w:r w:rsidR="00B3663F" w:rsidRPr="00141C77">
              <w:rPr>
                <w:rFonts w:ascii="Times New Roman" w:eastAsia="Times New Roman" w:hAnsi="Times New Roman" w:cs="Times New Roman"/>
                <w:sz w:val="20"/>
                <w:szCs w:val="20"/>
              </w:rPr>
              <w:t xml:space="preserve"> </w:t>
            </w:r>
          </w:p>
        </w:tc>
        <w:tc>
          <w:tcPr>
            <w:tcW w:w="1843" w:type="dxa"/>
          </w:tcPr>
          <w:p w14:paraId="0E45CAF7"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AF8" w14:textId="323F94E6"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Публичные обсуждения завершены</w:t>
            </w:r>
          </w:p>
        </w:tc>
        <w:tc>
          <w:tcPr>
            <w:tcW w:w="5812" w:type="dxa"/>
          </w:tcPr>
          <w:p w14:paraId="0E45CAF9"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Законопроектом вносится понятие реестра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w:t>
            </w:r>
          </w:p>
        </w:tc>
      </w:tr>
      <w:tr w:rsidR="00141C77" w:rsidRPr="00141C77" w14:paraId="0E45CB01" w14:textId="4D9F021C" w:rsidTr="00E60696">
        <w:tc>
          <w:tcPr>
            <w:tcW w:w="562" w:type="dxa"/>
          </w:tcPr>
          <w:p w14:paraId="0E45CAFB"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AFC"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приказа Минстроя России “Об определении случая строительного контроля”</w:t>
            </w:r>
          </w:p>
        </w:tc>
        <w:tc>
          <w:tcPr>
            <w:tcW w:w="1701" w:type="dxa"/>
          </w:tcPr>
          <w:p w14:paraId="0E45CAFD" w14:textId="77777777" w:rsidR="00B3663F" w:rsidRPr="00141C77" w:rsidRDefault="001F690D" w:rsidP="00B3663F">
            <w:pPr>
              <w:jc w:val="both"/>
              <w:rPr>
                <w:rFonts w:ascii="Times New Roman" w:eastAsia="Times New Roman" w:hAnsi="Times New Roman" w:cs="Times New Roman"/>
                <w:sz w:val="20"/>
                <w:szCs w:val="20"/>
              </w:rPr>
            </w:pPr>
            <w:hyperlink r:id="rId21" w:anchor="npa=127224">
              <w:r w:rsidR="00B3663F" w:rsidRPr="00141C77">
                <w:rPr>
                  <w:rFonts w:ascii="Times New Roman" w:eastAsia="Times New Roman" w:hAnsi="Times New Roman" w:cs="Times New Roman"/>
                  <w:sz w:val="20"/>
                  <w:szCs w:val="20"/>
                  <w:u w:val="single"/>
                </w:rPr>
                <w:t>https://regulation.gov.ru/projects#npa=127224</w:t>
              </w:r>
            </w:hyperlink>
            <w:r w:rsidR="00B3663F" w:rsidRPr="00141C77">
              <w:rPr>
                <w:rFonts w:ascii="Times New Roman" w:eastAsia="Times New Roman" w:hAnsi="Times New Roman" w:cs="Times New Roman"/>
                <w:sz w:val="20"/>
                <w:szCs w:val="20"/>
              </w:rPr>
              <w:t xml:space="preserve"> </w:t>
            </w:r>
          </w:p>
        </w:tc>
        <w:tc>
          <w:tcPr>
            <w:tcW w:w="1843" w:type="dxa"/>
          </w:tcPr>
          <w:p w14:paraId="0E45CAFE"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AFF" w14:textId="4E1C624C"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Общественные обсуждения завершены</w:t>
            </w:r>
          </w:p>
        </w:tc>
        <w:tc>
          <w:tcPr>
            <w:tcW w:w="5812" w:type="dxa"/>
          </w:tcPr>
          <w:p w14:paraId="0E45CB00"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Законопроектом предполагается, что в отношении объектов капитального строительства Республики Крым и г. Севастополя за исключением случаев, предусмотренных данным законопроектом, федеральным автономным учреждением «</w:t>
            </w:r>
            <w:proofErr w:type="spellStart"/>
            <w:r w:rsidRPr="00141C77">
              <w:rPr>
                <w:rFonts w:ascii="Times New Roman" w:eastAsia="Times New Roman" w:hAnsi="Times New Roman" w:cs="Times New Roman"/>
                <w:sz w:val="20"/>
                <w:szCs w:val="20"/>
                <w:highlight w:val="white"/>
              </w:rPr>
              <w:t>РосКапСтрой</w:t>
            </w:r>
            <w:proofErr w:type="spellEnd"/>
            <w:r w:rsidRPr="00141C77">
              <w:rPr>
                <w:rFonts w:ascii="Times New Roman" w:eastAsia="Times New Roman" w:hAnsi="Times New Roman" w:cs="Times New Roman"/>
                <w:sz w:val="20"/>
                <w:szCs w:val="20"/>
                <w:highlight w:val="white"/>
              </w:rPr>
              <w:t>» осуществляется согласование заданий на проектирование и последующий строительный контроль за строительством и реконструкцией объектов капитального строительства.</w:t>
            </w:r>
          </w:p>
        </w:tc>
      </w:tr>
      <w:tr w:rsidR="00141C77" w:rsidRPr="00141C77" w14:paraId="0E45CB08" w14:textId="7327223D" w:rsidTr="00E60696">
        <w:tc>
          <w:tcPr>
            <w:tcW w:w="562" w:type="dxa"/>
          </w:tcPr>
          <w:p w14:paraId="0E45CB02"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03"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РФ “Об установлении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c>
          <w:tcPr>
            <w:tcW w:w="1701" w:type="dxa"/>
          </w:tcPr>
          <w:p w14:paraId="0E45CB04" w14:textId="77777777" w:rsidR="00B3663F" w:rsidRPr="00141C77" w:rsidRDefault="001F690D" w:rsidP="00B3663F">
            <w:pPr>
              <w:jc w:val="both"/>
              <w:rPr>
                <w:rFonts w:ascii="Times New Roman" w:eastAsia="Times New Roman" w:hAnsi="Times New Roman" w:cs="Times New Roman"/>
                <w:sz w:val="20"/>
                <w:szCs w:val="20"/>
              </w:rPr>
            </w:pPr>
            <w:hyperlink r:id="rId22" w:anchor="departments=20&amp;npa=127413">
              <w:r w:rsidR="00B3663F" w:rsidRPr="00141C77">
                <w:rPr>
                  <w:rFonts w:ascii="Times New Roman" w:eastAsia="Times New Roman" w:hAnsi="Times New Roman" w:cs="Times New Roman"/>
                  <w:sz w:val="20"/>
                  <w:szCs w:val="20"/>
                  <w:u w:val="single"/>
                </w:rPr>
                <w:t>https://regulation.gov.ru/projects/List/AdvancedSearch#departments=20&amp;npa=127413</w:t>
              </w:r>
            </w:hyperlink>
            <w:r w:rsidR="00B3663F" w:rsidRPr="00141C77">
              <w:rPr>
                <w:rFonts w:ascii="Times New Roman" w:eastAsia="Times New Roman" w:hAnsi="Times New Roman" w:cs="Times New Roman"/>
                <w:sz w:val="20"/>
                <w:szCs w:val="20"/>
              </w:rPr>
              <w:t xml:space="preserve"> </w:t>
            </w:r>
          </w:p>
        </w:tc>
        <w:tc>
          <w:tcPr>
            <w:tcW w:w="1843" w:type="dxa"/>
          </w:tcPr>
          <w:p w14:paraId="0E45CB05"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B06" w14:textId="707E9A84"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Общественные обсуждения завершены</w:t>
            </w:r>
          </w:p>
        </w:tc>
        <w:tc>
          <w:tcPr>
            <w:tcW w:w="5812" w:type="dxa"/>
          </w:tcPr>
          <w:p w14:paraId="0E45CB07"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направлен на установление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r>
      <w:tr w:rsidR="00141C77" w:rsidRPr="00141C77" w14:paraId="0E45CB35" w14:textId="5FDFDF7E" w:rsidTr="00E60696">
        <w:tc>
          <w:tcPr>
            <w:tcW w:w="562" w:type="dxa"/>
          </w:tcPr>
          <w:p w14:paraId="0E45CB2F"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30"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О внесении изменений в отдельные законодательные акты Российской Федерации”</w:t>
            </w:r>
          </w:p>
        </w:tc>
        <w:tc>
          <w:tcPr>
            <w:tcW w:w="1701" w:type="dxa"/>
          </w:tcPr>
          <w:p w14:paraId="0E45CB31" w14:textId="77777777" w:rsidR="00B3663F" w:rsidRPr="00141C77" w:rsidRDefault="001F690D" w:rsidP="00B3663F">
            <w:pPr>
              <w:jc w:val="both"/>
              <w:rPr>
                <w:rFonts w:ascii="Times New Roman" w:eastAsia="Times New Roman" w:hAnsi="Times New Roman" w:cs="Times New Roman"/>
                <w:sz w:val="20"/>
                <w:szCs w:val="20"/>
              </w:rPr>
            </w:pPr>
            <w:hyperlink r:id="rId23" w:anchor="departments=20&amp;StartDate=15.6.2022&amp;EndDate=24.6.2022&amp;npa=128855">
              <w:r w:rsidR="00B3663F" w:rsidRPr="00141C77">
                <w:rPr>
                  <w:rFonts w:ascii="Times New Roman" w:eastAsia="Times New Roman" w:hAnsi="Times New Roman" w:cs="Times New Roman"/>
                  <w:sz w:val="20"/>
                  <w:szCs w:val="20"/>
                  <w:u w:val="single"/>
                </w:rPr>
                <w:t>https://regulation.gov.ru/projects/List/AdvancedSearch#departments=20&amp;StartDate=15.6.2022&amp;EndDate=24.6.2022&amp;npa=128855</w:t>
              </w:r>
            </w:hyperlink>
            <w:r w:rsidR="00B3663F" w:rsidRPr="00141C77">
              <w:rPr>
                <w:rFonts w:ascii="Times New Roman" w:eastAsia="Times New Roman" w:hAnsi="Times New Roman" w:cs="Times New Roman"/>
                <w:sz w:val="20"/>
                <w:szCs w:val="20"/>
              </w:rPr>
              <w:t xml:space="preserve"> </w:t>
            </w:r>
          </w:p>
        </w:tc>
        <w:tc>
          <w:tcPr>
            <w:tcW w:w="1843" w:type="dxa"/>
          </w:tcPr>
          <w:p w14:paraId="0E45CB32" w14:textId="4D43BBA1"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B33" w14:textId="2850A59E"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Публичные обсуждения завершены</w:t>
            </w:r>
          </w:p>
        </w:tc>
        <w:tc>
          <w:tcPr>
            <w:tcW w:w="5812" w:type="dxa"/>
          </w:tcPr>
          <w:p w14:paraId="0E45CB34"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нормативного акта направлен на совершенствование использования земельного участка, предоставленного для создания жилых комплексов</w:t>
            </w:r>
          </w:p>
        </w:tc>
      </w:tr>
      <w:tr w:rsidR="00141C77" w:rsidRPr="00141C77" w14:paraId="0E45CB3C" w14:textId="2A74484A" w:rsidTr="00E60696">
        <w:tc>
          <w:tcPr>
            <w:tcW w:w="562" w:type="dxa"/>
          </w:tcPr>
          <w:p w14:paraId="0E45CB36"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37"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“О внесении изменений в статью 54 Градостроительного кодекса Российской Федерации”</w:t>
            </w:r>
          </w:p>
        </w:tc>
        <w:tc>
          <w:tcPr>
            <w:tcW w:w="1701" w:type="dxa"/>
          </w:tcPr>
          <w:p w14:paraId="0E45CB38" w14:textId="77777777" w:rsidR="00B3663F" w:rsidRPr="00141C77" w:rsidRDefault="00B3663F" w:rsidP="00B3663F">
            <w:pPr>
              <w:jc w:val="both"/>
              <w:rPr>
                <w:rFonts w:ascii="Times New Roman" w:eastAsia="Times New Roman" w:hAnsi="Times New Roman" w:cs="Times New Roman"/>
                <w:sz w:val="20"/>
                <w:szCs w:val="20"/>
                <w:u w:val="single"/>
              </w:rPr>
            </w:pPr>
            <w:r w:rsidRPr="00141C77">
              <w:rPr>
                <w:rFonts w:ascii="Times New Roman" w:eastAsia="Times New Roman" w:hAnsi="Times New Roman" w:cs="Times New Roman"/>
                <w:sz w:val="20"/>
                <w:szCs w:val="20"/>
                <w:u w:val="single"/>
              </w:rPr>
              <w:t>https://regulation.gov.ru/projects/List/AdvancedSearch#departments=20&amp;StartDate=15.6.2022&amp;EndDate=24.6.2022&amp;npa=128789</w:t>
            </w:r>
          </w:p>
        </w:tc>
        <w:tc>
          <w:tcPr>
            <w:tcW w:w="1843" w:type="dxa"/>
          </w:tcPr>
          <w:p w14:paraId="0E45CB39" w14:textId="3FDC1063"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B3A" w14:textId="1DA71E2C"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Заключение по итогам процедуры ОРВ</w:t>
            </w:r>
          </w:p>
        </w:tc>
        <w:tc>
          <w:tcPr>
            <w:tcW w:w="5812" w:type="dxa"/>
          </w:tcPr>
          <w:p w14:paraId="0E45CB3B"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нормативного акта направлен на сокращение случаев государственного строительного надзора.</w:t>
            </w:r>
          </w:p>
        </w:tc>
      </w:tr>
      <w:tr w:rsidR="00141C77" w:rsidRPr="00141C77" w14:paraId="0E45CB43" w14:textId="5B263BF3" w:rsidTr="00E60696">
        <w:tc>
          <w:tcPr>
            <w:tcW w:w="562" w:type="dxa"/>
          </w:tcPr>
          <w:p w14:paraId="0E45CB3D"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3E"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 148148-8 “О внесении изменений в статью 32.1 Жилищного кодекса Российской Федерации”</w:t>
            </w:r>
          </w:p>
        </w:tc>
        <w:tc>
          <w:tcPr>
            <w:tcW w:w="1701" w:type="dxa"/>
          </w:tcPr>
          <w:p w14:paraId="0E45CB3F" w14:textId="77777777" w:rsidR="00B3663F" w:rsidRPr="00141C77" w:rsidRDefault="001F690D" w:rsidP="00B3663F">
            <w:pPr>
              <w:jc w:val="both"/>
              <w:rPr>
                <w:rFonts w:ascii="Times New Roman" w:eastAsia="Times New Roman" w:hAnsi="Times New Roman" w:cs="Times New Roman"/>
                <w:sz w:val="20"/>
                <w:szCs w:val="20"/>
                <w:u w:val="single"/>
              </w:rPr>
            </w:pPr>
            <w:hyperlink r:id="rId24" w:anchor="bh_histras">
              <w:r w:rsidR="00B3663F" w:rsidRPr="00141C77">
                <w:rPr>
                  <w:rFonts w:ascii="Times New Roman" w:eastAsia="Times New Roman" w:hAnsi="Times New Roman" w:cs="Times New Roman"/>
                  <w:sz w:val="20"/>
                  <w:szCs w:val="20"/>
                  <w:u w:val="single"/>
                </w:rPr>
                <w:t>https://sozd.duma.gov.ru/bill/148148-8#bh_histras</w:t>
              </w:r>
            </w:hyperlink>
            <w:r w:rsidR="00B3663F" w:rsidRPr="00141C77">
              <w:rPr>
                <w:rFonts w:ascii="Times New Roman" w:eastAsia="Times New Roman" w:hAnsi="Times New Roman" w:cs="Times New Roman"/>
                <w:sz w:val="20"/>
                <w:szCs w:val="20"/>
                <w:u w:val="single"/>
              </w:rPr>
              <w:t xml:space="preserve"> </w:t>
            </w:r>
          </w:p>
        </w:tc>
        <w:tc>
          <w:tcPr>
            <w:tcW w:w="1843" w:type="dxa"/>
          </w:tcPr>
          <w:p w14:paraId="0E45CB40"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Костромская областная Дума</w:t>
            </w:r>
          </w:p>
        </w:tc>
        <w:tc>
          <w:tcPr>
            <w:tcW w:w="1701" w:type="dxa"/>
          </w:tcPr>
          <w:p w14:paraId="1E50D1C7"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 xml:space="preserve">22.06.2022 направлен в ответственный комитет </w:t>
            </w:r>
          </w:p>
          <w:p w14:paraId="0E45CB41" w14:textId="32A28424"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14.09.2022 принят в первом чтении</w:t>
            </w:r>
          </w:p>
        </w:tc>
        <w:tc>
          <w:tcPr>
            <w:tcW w:w="5812" w:type="dxa"/>
          </w:tcPr>
          <w:p w14:paraId="0E45CB42"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Законопроект направлен на уточнение лиц, с которыми может быть заключен договор о комплексном развитии территории жилой застройки.</w:t>
            </w:r>
          </w:p>
        </w:tc>
      </w:tr>
      <w:tr w:rsidR="00141C77" w:rsidRPr="00141C77" w14:paraId="0E45CB4A" w14:textId="5E06DF12" w:rsidTr="00E60696">
        <w:tc>
          <w:tcPr>
            <w:tcW w:w="562" w:type="dxa"/>
          </w:tcPr>
          <w:p w14:paraId="0E45CB44"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45"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приказа Минстроя России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c>
          <w:tcPr>
            <w:tcW w:w="1701" w:type="dxa"/>
          </w:tcPr>
          <w:p w14:paraId="0E45CB46" w14:textId="77777777" w:rsidR="00B3663F" w:rsidRPr="00141C77" w:rsidRDefault="001F690D" w:rsidP="00B3663F">
            <w:pPr>
              <w:jc w:val="both"/>
              <w:rPr>
                <w:rFonts w:ascii="Times New Roman" w:eastAsia="Times New Roman" w:hAnsi="Times New Roman" w:cs="Times New Roman"/>
                <w:sz w:val="20"/>
                <w:szCs w:val="20"/>
              </w:rPr>
            </w:pPr>
            <w:hyperlink r:id="rId25" w:anchor="StartDateDiscussion=15.7.2022&amp;okveds=21&amp;npa=129908">
              <w:r w:rsidR="00B3663F" w:rsidRPr="00141C77">
                <w:rPr>
                  <w:rFonts w:ascii="Times New Roman" w:eastAsia="Times New Roman" w:hAnsi="Times New Roman" w:cs="Times New Roman"/>
                  <w:sz w:val="20"/>
                  <w:szCs w:val="20"/>
                  <w:u w:val="single"/>
                </w:rPr>
                <w:t>https://regulation.gov.ru/projects/List/AdvancedSearch#StartDateDiscussion=15.7.2022&amp;okveds=21&amp;npa=129908</w:t>
              </w:r>
            </w:hyperlink>
            <w:r w:rsidR="00B3663F" w:rsidRPr="00141C77">
              <w:rPr>
                <w:rFonts w:ascii="Times New Roman" w:eastAsia="Times New Roman" w:hAnsi="Times New Roman" w:cs="Times New Roman"/>
                <w:sz w:val="20"/>
                <w:szCs w:val="20"/>
              </w:rPr>
              <w:t xml:space="preserve"> </w:t>
            </w:r>
          </w:p>
        </w:tc>
        <w:tc>
          <w:tcPr>
            <w:tcW w:w="1843" w:type="dxa"/>
          </w:tcPr>
          <w:p w14:paraId="0E45CB47"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Минстрой России, </w:t>
            </w:r>
            <w:proofErr w:type="spellStart"/>
            <w:r w:rsidRPr="00141C77">
              <w:rPr>
                <w:rFonts w:ascii="Times New Roman" w:eastAsia="Times New Roman" w:hAnsi="Times New Roman" w:cs="Times New Roman"/>
                <w:sz w:val="20"/>
                <w:szCs w:val="20"/>
                <w:highlight w:val="white"/>
              </w:rPr>
              <w:t>Ростехнадзор</w:t>
            </w:r>
            <w:proofErr w:type="spellEnd"/>
            <w:r w:rsidRPr="00141C77">
              <w:rPr>
                <w:rFonts w:ascii="Times New Roman" w:eastAsia="Times New Roman" w:hAnsi="Times New Roman" w:cs="Times New Roman"/>
                <w:sz w:val="20"/>
                <w:szCs w:val="20"/>
                <w:highlight w:val="white"/>
              </w:rPr>
              <w:t>; Министерство цифрового развития, связи и массовых коммуникаций России</w:t>
            </w:r>
          </w:p>
        </w:tc>
        <w:tc>
          <w:tcPr>
            <w:tcW w:w="1701" w:type="dxa"/>
          </w:tcPr>
          <w:p w14:paraId="0E45CB48" w14:textId="474D2B6F"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Готовится заключение по итогам ОРВ</w:t>
            </w:r>
          </w:p>
        </w:tc>
        <w:tc>
          <w:tcPr>
            <w:tcW w:w="5812" w:type="dxa"/>
          </w:tcPr>
          <w:p w14:paraId="0E45CB49"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Устанавливает правила формирования, подписания и хранения исполнительной документации для строительства, реконструкции, капитального ремонта объектов капитального строительства</w:t>
            </w:r>
          </w:p>
        </w:tc>
      </w:tr>
      <w:tr w:rsidR="00141C77" w:rsidRPr="00141C77" w14:paraId="0E45CB51" w14:textId="5722C169" w:rsidTr="00E60696">
        <w:tc>
          <w:tcPr>
            <w:tcW w:w="562" w:type="dxa"/>
          </w:tcPr>
          <w:p w14:paraId="0E45CB4B"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4C"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Проект постановления Правительства Российской Федерации «Об установлении критериев отнесения строений и сооружений к строениям и </w:t>
            </w:r>
            <w:r w:rsidRPr="00141C77">
              <w:rPr>
                <w:rFonts w:ascii="Times New Roman" w:eastAsia="Times New Roman" w:hAnsi="Times New Roman" w:cs="Times New Roman"/>
                <w:sz w:val="20"/>
                <w:szCs w:val="20"/>
                <w:highlight w:val="white"/>
              </w:rPr>
              <w:lastRenderedPageBreak/>
              <w:t>сооружениям вспомогательного использования»</w:t>
            </w:r>
          </w:p>
        </w:tc>
        <w:tc>
          <w:tcPr>
            <w:tcW w:w="1701" w:type="dxa"/>
          </w:tcPr>
          <w:p w14:paraId="0E45CB4D" w14:textId="77777777" w:rsidR="00B3663F" w:rsidRPr="00141C77" w:rsidRDefault="001F690D" w:rsidP="00B3663F">
            <w:pPr>
              <w:jc w:val="both"/>
              <w:rPr>
                <w:rFonts w:ascii="Times New Roman" w:eastAsia="Times New Roman" w:hAnsi="Times New Roman" w:cs="Times New Roman"/>
                <w:sz w:val="20"/>
                <w:szCs w:val="20"/>
              </w:rPr>
            </w:pPr>
            <w:hyperlink r:id="rId26" w:anchor="StartDateDiscussion=15.7.2022&amp;okveds=21&amp;npa=129893">
              <w:r w:rsidR="00B3663F" w:rsidRPr="00141C77">
                <w:rPr>
                  <w:rFonts w:ascii="Times New Roman" w:eastAsia="Times New Roman" w:hAnsi="Times New Roman" w:cs="Times New Roman"/>
                  <w:sz w:val="20"/>
                  <w:szCs w:val="20"/>
                  <w:u w:val="single"/>
                </w:rPr>
                <w:t>https://regulation.gov.ru/projects/List/AdvancedSearch#StartDateDiscu</w:t>
              </w:r>
              <w:r w:rsidR="00B3663F" w:rsidRPr="00141C77">
                <w:rPr>
                  <w:rFonts w:ascii="Times New Roman" w:eastAsia="Times New Roman" w:hAnsi="Times New Roman" w:cs="Times New Roman"/>
                  <w:sz w:val="20"/>
                  <w:szCs w:val="20"/>
                  <w:u w:val="single"/>
                </w:rPr>
                <w:lastRenderedPageBreak/>
                <w:t>ssion=15.7.2022&amp;okveds=21&amp;npa=129893</w:t>
              </w:r>
            </w:hyperlink>
            <w:r w:rsidR="00B3663F" w:rsidRPr="00141C77">
              <w:rPr>
                <w:rFonts w:ascii="Times New Roman" w:eastAsia="Times New Roman" w:hAnsi="Times New Roman" w:cs="Times New Roman"/>
                <w:sz w:val="20"/>
                <w:szCs w:val="20"/>
              </w:rPr>
              <w:t xml:space="preserve"> </w:t>
            </w:r>
          </w:p>
        </w:tc>
        <w:tc>
          <w:tcPr>
            <w:tcW w:w="1843" w:type="dxa"/>
          </w:tcPr>
          <w:p w14:paraId="0E45CB4E"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lastRenderedPageBreak/>
              <w:t>Минстрой России</w:t>
            </w:r>
          </w:p>
        </w:tc>
        <w:tc>
          <w:tcPr>
            <w:tcW w:w="1701" w:type="dxa"/>
          </w:tcPr>
          <w:p w14:paraId="0E45CB4F" w14:textId="421EF46E"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Публичные обсуждения</w:t>
            </w:r>
          </w:p>
        </w:tc>
        <w:tc>
          <w:tcPr>
            <w:tcW w:w="5812" w:type="dxa"/>
          </w:tcPr>
          <w:p w14:paraId="0E45CB50"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Ввиду отсутствия критериев отнесения тех или иных строений и сооружений к числу вспомогательных на практике часто возникают споры об отнесении указанных объектов к вспомогательным объектам и о необходимости выдачи </w:t>
            </w:r>
            <w:r w:rsidRPr="00141C77">
              <w:rPr>
                <w:rFonts w:ascii="Times New Roman" w:eastAsia="Times New Roman" w:hAnsi="Times New Roman" w:cs="Times New Roman"/>
                <w:sz w:val="20"/>
                <w:szCs w:val="20"/>
                <w:highlight w:val="white"/>
              </w:rPr>
              <w:lastRenderedPageBreak/>
              <w:t>разрешения на строительство. Поэтому предлагается утвердить критерии.</w:t>
            </w:r>
          </w:p>
        </w:tc>
      </w:tr>
      <w:tr w:rsidR="00141C77" w:rsidRPr="00141C77" w14:paraId="0E45CB59" w14:textId="0384D49C" w:rsidTr="00E60696">
        <w:tc>
          <w:tcPr>
            <w:tcW w:w="562" w:type="dxa"/>
          </w:tcPr>
          <w:p w14:paraId="0E45CB52"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53"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приказа Минстроя России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объектов капитального строительства”</w:t>
            </w:r>
          </w:p>
        </w:tc>
        <w:tc>
          <w:tcPr>
            <w:tcW w:w="1701" w:type="dxa"/>
          </w:tcPr>
          <w:p w14:paraId="0E45CB54" w14:textId="77777777" w:rsidR="00B3663F" w:rsidRPr="00141C77" w:rsidRDefault="001F690D" w:rsidP="00B3663F">
            <w:pPr>
              <w:jc w:val="both"/>
              <w:rPr>
                <w:rFonts w:ascii="Times New Roman" w:eastAsia="Times New Roman" w:hAnsi="Times New Roman" w:cs="Times New Roman"/>
                <w:sz w:val="20"/>
                <w:szCs w:val="20"/>
              </w:rPr>
            </w:pPr>
            <w:hyperlink r:id="rId27" w:anchor="StartDateDiscussion=15.7.2022&amp;okveds=21&amp;npa=129857">
              <w:r w:rsidR="00B3663F" w:rsidRPr="00141C77">
                <w:rPr>
                  <w:rFonts w:ascii="Times New Roman" w:eastAsia="Times New Roman" w:hAnsi="Times New Roman" w:cs="Times New Roman"/>
                  <w:sz w:val="20"/>
                  <w:szCs w:val="20"/>
                  <w:u w:val="single"/>
                </w:rPr>
                <w:t>https://regulation.gov.ru/projects/List/AdvancedSearch#StartDateDiscussion=15.7.2022&amp;okveds=21&amp;npa=129857</w:t>
              </w:r>
            </w:hyperlink>
            <w:r w:rsidR="00B3663F" w:rsidRPr="00141C77">
              <w:rPr>
                <w:rFonts w:ascii="Times New Roman" w:eastAsia="Times New Roman" w:hAnsi="Times New Roman" w:cs="Times New Roman"/>
                <w:sz w:val="20"/>
                <w:szCs w:val="20"/>
              </w:rPr>
              <w:t xml:space="preserve"> </w:t>
            </w:r>
          </w:p>
        </w:tc>
        <w:tc>
          <w:tcPr>
            <w:tcW w:w="1843" w:type="dxa"/>
          </w:tcPr>
          <w:p w14:paraId="0E45CB55"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B56" w14:textId="4F09CB0B" w:rsidR="00B3663F" w:rsidRPr="00141C77" w:rsidRDefault="00B3663F" w:rsidP="00B3663F">
            <w:pPr>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Готовится заключение ОРВ</w:t>
            </w:r>
          </w:p>
        </w:tc>
        <w:tc>
          <w:tcPr>
            <w:tcW w:w="5812" w:type="dxa"/>
          </w:tcPr>
          <w:p w14:paraId="0E45CB57" w14:textId="2AACE092"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Проектом приказа предусматривается возможность ведения общего журнала в электронном виде, при этом устанавливаются обязательные требования к доступу к данному журналу, в том числе доступу органам государственного строительного надзора, а также уточняется форма общего журнала с целью ее приведения в соответствие с действующим законодательством о градостроительной деятельности.</w:t>
            </w:r>
          </w:p>
          <w:p w14:paraId="0E45CB58"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Вместе с тем само по себе принятие нового приказа позволит органам государственного строительного надзора проверять порядок ведения и форму общего журнала.</w:t>
            </w:r>
          </w:p>
        </w:tc>
      </w:tr>
      <w:tr w:rsidR="00141C77" w:rsidRPr="00141C77" w14:paraId="0E45CB6D" w14:textId="7EA5BEA4" w:rsidTr="00E60696">
        <w:tc>
          <w:tcPr>
            <w:tcW w:w="562" w:type="dxa"/>
          </w:tcPr>
          <w:p w14:paraId="0E45CB61"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62"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Российской Федерации «О внесении изменения в пункт 5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w:t>
            </w:r>
          </w:p>
          <w:p w14:paraId="0E45CB63" w14:textId="77777777" w:rsidR="00B3663F" w:rsidRPr="00141C77" w:rsidRDefault="00B3663F" w:rsidP="00B3663F">
            <w:pPr>
              <w:jc w:val="both"/>
              <w:rPr>
                <w:rFonts w:ascii="Times New Roman" w:eastAsia="Times New Roman" w:hAnsi="Times New Roman" w:cs="Times New Roman"/>
                <w:sz w:val="20"/>
                <w:szCs w:val="20"/>
                <w:highlight w:val="white"/>
              </w:rPr>
            </w:pPr>
          </w:p>
        </w:tc>
        <w:tc>
          <w:tcPr>
            <w:tcW w:w="1701" w:type="dxa"/>
          </w:tcPr>
          <w:p w14:paraId="0E45CB64" w14:textId="77777777" w:rsidR="00B3663F" w:rsidRPr="00141C77" w:rsidRDefault="001F690D" w:rsidP="00B3663F">
            <w:pPr>
              <w:jc w:val="both"/>
              <w:rPr>
                <w:rFonts w:ascii="Times New Roman" w:eastAsia="Times New Roman" w:hAnsi="Times New Roman" w:cs="Times New Roman"/>
                <w:sz w:val="20"/>
                <w:szCs w:val="20"/>
              </w:rPr>
            </w:pPr>
            <w:hyperlink r:id="rId28" w:anchor="StartDateDiscussion=18.8.2022&amp;okveds=21&amp;npa=131082">
              <w:r w:rsidR="00B3663F" w:rsidRPr="00141C77">
                <w:rPr>
                  <w:rFonts w:ascii="Times New Roman" w:eastAsia="Times New Roman" w:hAnsi="Times New Roman" w:cs="Times New Roman"/>
                  <w:sz w:val="20"/>
                  <w:szCs w:val="20"/>
                  <w:u w:val="single"/>
                </w:rPr>
                <w:t>https://regulation.gov.ru/projects/List/AdvancedSearch#StartDateDiscussion=18.8.2022&amp;okveds=21&amp;npa=131082</w:t>
              </w:r>
            </w:hyperlink>
            <w:r w:rsidR="00B3663F" w:rsidRPr="00141C77">
              <w:rPr>
                <w:rFonts w:ascii="Times New Roman" w:eastAsia="Times New Roman" w:hAnsi="Times New Roman" w:cs="Times New Roman"/>
                <w:sz w:val="20"/>
                <w:szCs w:val="20"/>
              </w:rPr>
              <w:t xml:space="preserve"> </w:t>
            </w:r>
          </w:p>
        </w:tc>
        <w:tc>
          <w:tcPr>
            <w:tcW w:w="1843" w:type="dxa"/>
          </w:tcPr>
          <w:p w14:paraId="0E45CB65"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B66" w14:textId="349EAC78"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0E45CB69" w14:textId="7F89A16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Федеральным законом № 436-ФЗ установлено, что Фонд вправе осуществлять комплексное развитие территорий на основании решений, принятых Правительством Российской Федерации в соответствии ‎с законодательством о градостроительной деятельности, самостоятельно ‎или с привлечением иных лиц.</w:t>
            </w:r>
          </w:p>
          <w:p w14:paraId="0E45CB6A"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При этом, Правила, не предусматривают возможность подготовки прилагаемых к проекту решения сведений, информации и документов силами Фонда, в связи с чем Фонд может быть привлечен к осуществлению задач в сфере комплексного развития территорий только после принятия решения.</w:t>
            </w:r>
          </w:p>
          <w:p w14:paraId="0E45CB6C" w14:textId="5736BFEA"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Проектом постановления предусмотрено внесение изменений в Правила, устанавливающих возможность участия Фонда в подготовке проектов решений.</w:t>
            </w:r>
          </w:p>
        </w:tc>
      </w:tr>
      <w:tr w:rsidR="00141C77" w:rsidRPr="00141C77" w14:paraId="0E45CB74" w14:textId="55B4690C" w:rsidTr="00E60696">
        <w:tc>
          <w:tcPr>
            <w:tcW w:w="562" w:type="dxa"/>
          </w:tcPr>
          <w:p w14:paraId="0E45CB6E"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6F"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приказа Минстроя России «О внесении изменений в приказ Министерства строительства и жилищно-коммунального хозяйства Российской Федерации от 3 июня 2022 г. № 446/</w:t>
            </w:r>
            <w:proofErr w:type="spellStart"/>
            <w:r w:rsidRPr="00141C77">
              <w:rPr>
                <w:rFonts w:ascii="Times New Roman" w:eastAsia="Times New Roman" w:hAnsi="Times New Roman" w:cs="Times New Roman"/>
                <w:sz w:val="20"/>
                <w:szCs w:val="20"/>
                <w:highlight w:val="white"/>
              </w:rPr>
              <w:t>пр</w:t>
            </w:r>
            <w:proofErr w:type="spellEnd"/>
            <w:r w:rsidRPr="00141C77">
              <w:rPr>
                <w:rFonts w:ascii="Times New Roman" w:eastAsia="Times New Roman" w:hAnsi="Times New Roman" w:cs="Times New Roman"/>
                <w:sz w:val="20"/>
                <w:szCs w:val="20"/>
                <w:highlight w:val="white"/>
              </w:rPr>
              <w:t xml:space="preserve"> «Об утверждении формы разрешения на строительство и формы </w:t>
            </w:r>
            <w:r w:rsidRPr="00141C77">
              <w:rPr>
                <w:rFonts w:ascii="Times New Roman" w:eastAsia="Times New Roman" w:hAnsi="Times New Roman" w:cs="Times New Roman"/>
                <w:sz w:val="20"/>
                <w:szCs w:val="20"/>
                <w:highlight w:val="white"/>
              </w:rPr>
              <w:lastRenderedPageBreak/>
              <w:t>разрешения на ввод объекта в эксплуатацию»</w:t>
            </w:r>
          </w:p>
        </w:tc>
        <w:tc>
          <w:tcPr>
            <w:tcW w:w="1701" w:type="dxa"/>
          </w:tcPr>
          <w:p w14:paraId="0E45CB70" w14:textId="77777777" w:rsidR="00B3663F" w:rsidRPr="00141C77" w:rsidRDefault="001F690D" w:rsidP="00B3663F">
            <w:pPr>
              <w:jc w:val="both"/>
              <w:rPr>
                <w:rFonts w:ascii="Times New Roman" w:eastAsia="Times New Roman" w:hAnsi="Times New Roman" w:cs="Times New Roman"/>
                <w:sz w:val="20"/>
                <w:szCs w:val="20"/>
              </w:rPr>
            </w:pPr>
            <w:hyperlink r:id="rId29" w:anchor="StartDateDiscussion=18.8.2022&amp;okveds=21&amp;npa=130930">
              <w:r w:rsidR="00B3663F" w:rsidRPr="00141C77">
                <w:rPr>
                  <w:rFonts w:ascii="Times New Roman" w:eastAsia="Times New Roman" w:hAnsi="Times New Roman" w:cs="Times New Roman"/>
                  <w:sz w:val="20"/>
                  <w:szCs w:val="20"/>
                  <w:u w:val="single"/>
                </w:rPr>
                <w:t>https://regulation.gov.ru/projects/List/AdvancedSearch#StartDateDiscussion=18.8.2022&amp;</w:t>
              </w:r>
              <w:r w:rsidR="00B3663F" w:rsidRPr="00141C77">
                <w:rPr>
                  <w:rFonts w:ascii="Times New Roman" w:eastAsia="Times New Roman" w:hAnsi="Times New Roman" w:cs="Times New Roman"/>
                  <w:sz w:val="20"/>
                  <w:szCs w:val="20"/>
                  <w:u w:val="single"/>
                </w:rPr>
                <w:lastRenderedPageBreak/>
                <w:t>okveds=21&amp;npa=130930</w:t>
              </w:r>
            </w:hyperlink>
            <w:r w:rsidR="00B3663F" w:rsidRPr="00141C77">
              <w:rPr>
                <w:rFonts w:ascii="Times New Roman" w:eastAsia="Times New Roman" w:hAnsi="Times New Roman" w:cs="Times New Roman"/>
                <w:sz w:val="20"/>
                <w:szCs w:val="20"/>
              </w:rPr>
              <w:t xml:space="preserve"> </w:t>
            </w:r>
          </w:p>
        </w:tc>
        <w:tc>
          <w:tcPr>
            <w:tcW w:w="1843" w:type="dxa"/>
          </w:tcPr>
          <w:p w14:paraId="0E45CB71"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lastRenderedPageBreak/>
              <w:t>Минстрой России</w:t>
            </w:r>
          </w:p>
        </w:tc>
        <w:tc>
          <w:tcPr>
            <w:tcW w:w="1701" w:type="dxa"/>
          </w:tcPr>
          <w:p w14:paraId="0E45CB72" w14:textId="27E8C1E9"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0E45CB73"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Проект приказа подготовлен в инициативном порядке в целях уточнения фактических показателей объекта капитального строительства необходимых для заполнения статистической формы № С-1 «Сведения о вводе в эксплуатацию зданий и сооружений», утвержденной приказом Росстата от 30 июля 2021 г. № 464 «Об утверждении форм федерального статистического наблюдения для организации федерального статистического </w:t>
            </w:r>
            <w:r w:rsidRPr="00141C77">
              <w:rPr>
                <w:rFonts w:ascii="Times New Roman" w:eastAsia="Times New Roman" w:hAnsi="Times New Roman" w:cs="Times New Roman"/>
                <w:sz w:val="20"/>
                <w:szCs w:val="20"/>
                <w:highlight w:val="white"/>
              </w:rPr>
              <w:lastRenderedPageBreak/>
              <w:t>наблюдения за строительством, инвестициями в нефинансовые активы и жилищно-коммунальным хозяйством».</w:t>
            </w:r>
          </w:p>
        </w:tc>
      </w:tr>
      <w:tr w:rsidR="00141C77" w:rsidRPr="00141C77" w14:paraId="0E45CB7D" w14:textId="39CBF1E4" w:rsidTr="00E60696">
        <w:tc>
          <w:tcPr>
            <w:tcW w:w="562" w:type="dxa"/>
          </w:tcPr>
          <w:p w14:paraId="0E45CB75"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76"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Российской Федерации «О внесении изменений в перечень случаев, при которых для строительства, реконструкции линейного объекта не требуется подготовка документации по планировке территории, и 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p>
        </w:tc>
        <w:tc>
          <w:tcPr>
            <w:tcW w:w="1701" w:type="dxa"/>
          </w:tcPr>
          <w:p w14:paraId="0E45CB77" w14:textId="77777777" w:rsidR="00B3663F" w:rsidRPr="00141C77" w:rsidRDefault="001F690D" w:rsidP="00B3663F">
            <w:pPr>
              <w:jc w:val="both"/>
              <w:rPr>
                <w:rFonts w:ascii="Times New Roman" w:eastAsia="Times New Roman" w:hAnsi="Times New Roman" w:cs="Times New Roman"/>
                <w:sz w:val="20"/>
                <w:szCs w:val="20"/>
              </w:rPr>
            </w:pPr>
            <w:hyperlink r:id="rId30" w:anchor="StartDateDiscussion=18.8.2022&amp;okveds=21&amp;npa=130874">
              <w:r w:rsidR="00B3663F" w:rsidRPr="00141C77">
                <w:rPr>
                  <w:rFonts w:ascii="Times New Roman" w:eastAsia="Times New Roman" w:hAnsi="Times New Roman" w:cs="Times New Roman"/>
                  <w:sz w:val="20"/>
                  <w:szCs w:val="20"/>
                  <w:u w:val="single"/>
                </w:rPr>
                <w:t>https://regulation.gov.ru/projects/List/AdvancedSearch#StartDateDiscussion=18.8.2022&amp;okveds=21&amp;npa=130874</w:t>
              </w:r>
            </w:hyperlink>
            <w:r w:rsidR="00B3663F" w:rsidRPr="00141C77">
              <w:rPr>
                <w:rFonts w:ascii="Times New Roman" w:eastAsia="Times New Roman" w:hAnsi="Times New Roman" w:cs="Times New Roman"/>
                <w:sz w:val="20"/>
                <w:szCs w:val="20"/>
              </w:rPr>
              <w:t xml:space="preserve"> </w:t>
            </w:r>
          </w:p>
        </w:tc>
        <w:tc>
          <w:tcPr>
            <w:tcW w:w="1843" w:type="dxa"/>
          </w:tcPr>
          <w:p w14:paraId="0E45CB78"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Минстрой России </w:t>
            </w:r>
          </w:p>
        </w:tc>
        <w:tc>
          <w:tcPr>
            <w:tcW w:w="1701" w:type="dxa"/>
          </w:tcPr>
          <w:p w14:paraId="0E45CB79" w14:textId="1AF61646"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Подготовка заключения по итогам процедуры ОРВ</w:t>
            </w:r>
          </w:p>
        </w:tc>
        <w:tc>
          <w:tcPr>
            <w:tcW w:w="5812" w:type="dxa"/>
          </w:tcPr>
          <w:p w14:paraId="0E45CB7A"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Дополнение перечня случаев, при которых для строительства, реконструкции линейного объекта не требуется подготовка документации по планировке территории, случаями строительства, реконструкции трамвайных путей, контактных сетей трамвайных линий, для размещения которых не требуется изъятие земельных участков и (или) предоставление дополнительных земельных участков, а также строительства, реконструкции линейного объекта застройщиком на принадлежащем ему земельном участке или на двух и более принадлежащих ему смежных земельных участках в случае, если установление (изменение границ) зон с особыми условиями использования территорий в связи с размещением линейного объекта не требуется и (или) соответствующие зоны с особыми условиями использования территорий устанавливаются в пределах границ такого земельного участка или в пределах границ двух и более смежных земельных участках, принадлежащих застройщику.</w:t>
            </w:r>
          </w:p>
          <w:p w14:paraId="0E45CB7C" w14:textId="0C7A6F18"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Дополнение перечня случаев, при которых для строительства, реконструкции объекта капитального строительства не требуется получение разрешения на строительство, случаем строительства, реконструкции трамвайных путей, контактных сетей трамвайных линий.</w:t>
            </w:r>
          </w:p>
        </w:tc>
      </w:tr>
      <w:tr w:rsidR="00141C77" w:rsidRPr="00141C77" w14:paraId="0E45CB85" w14:textId="0F178837" w:rsidTr="00E60696">
        <w:tc>
          <w:tcPr>
            <w:tcW w:w="562" w:type="dxa"/>
          </w:tcPr>
          <w:p w14:paraId="0E45CB7E"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80" w14:textId="5C4DB37B"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приказа Министерства строительства и жилищно-коммунального хозяйства Российской Федерации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w:t>
            </w:r>
            <w:proofErr w:type="spellStart"/>
            <w:r w:rsidRPr="00141C77">
              <w:rPr>
                <w:rFonts w:ascii="Times New Roman" w:eastAsia="Times New Roman" w:hAnsi="Times New Roman" w:cs="Times New Roman"/>
                <w:sz w:val="20"/>
                <w:szCs w:val="20"/>
                <w:highlight w:val="white"/>
              </w:rPr>
              <w:t>пр</w:t>
            </w:r>
            <w:proofErr w:type="spellEnd"/>
            <w:r w:rsidRPr="00141C77">
              <w:rPr>
                <w:rFonts w:ascii="Times New Roman" w:eastAsia="Times New Roman" w:hAnsi="Times New Roman" w:cs="Times New Roman"/>
                <w:sz w:val="20"/>
                <w:szCs w:val="20"/>
                <w:highlight w:val="white"/>
              </w:rPr>
              <w:t xml:space="preserve">» и «О внесении изменений в форму разрешения на </w:t>
            </w:r>
            <w:r w:rsidRPr="00141C77">
              <w:rPr>
                <w:rFonts w:ascii="Times New Roman" w:eastAsia="Times New Roman" w:hAnsi="Times New Roman" w:cs="Times New Roman"/>
                <w:sz w:val="20"/>
                <w:szCs w:val="20"/>
                <w:highlight w:val="white"/>
              </w:rPr>
              <w:lastRenderedPageBreak/>
              <w:t>строительство и форму разрешения на ввод объектов в эксплуатацию, утвержденные приказом Министерства строительства и жилищно-коммунального хозяйства от 3 июня 2022 г. № 446/</w:t>
            </w:r>
            <w:proofErr w:type="spellStart"/>
            <w:r w:rsidRPr="00141C77">
              <w:rPr>
                <w:rFonts w:ascii="Times New Roman" w:eastAsia="Times New Roman" w:hAnsi="Times New Roman" w:cs="Times New Roman"/>
                <w:sz w:val="20"/>
                <w:szCs w:val="20"/>
                <w:highlight w:val="white"/>
              </w:rPr>
              <w:t>пр</w:t>
            </w:r>
            <w:proofErr w:type="spellEnd"/>
            <w:r w:rsidRPr="00141C77">
              <w:rPr>
                <w:rFonts w:ascii="Times New Roman" w:eastAsia="Times New Roman" w:hAnsi="Times New Roman" w:cs="Times New Roman"/>
                <w:sz w:val="20"/>
                <w:szCs w:val="20"/>
                <w:highlight w:val="white"/>
              </w:rPr>
              <w:t>»</w:t>
            </w:r>
          </w:p>
        </w:tc>
        <w:tc>
          <w:tcPr>
            <w:tcW w:w="1701" w:type="dxa"/>
          </w:tcPr>
          <w:p w14:paraId="0E45CB81" w14:textId="77777777" w:rsidR="00B3663F" w:rsidRPr="00141C77" w:rsidRDefault="001F690D" w:rsidP="00B3663F">
            <w:pPr>
              <w:jc w:val="both"/>
              <w:rPr>
                <w:rFonts w:ascii="Times New Roman" w:eastAsia="Times New Roman" w:hAnsi="Times New Roman" w:cs="Times New Roman"/>
                <w:sz w:val="20"/>
                <w:szCs w:val="20"/>
              </w:rPr>
            </w:pPr>
            <w:hyperlink r:id="rId31" w:anchor="StartDateDiscussion=18.8.2022&amp;okveds=21&amp;npa=130790">
              <w:r w:rsidR="00B3663F" w:rsidRPr="00141C77">
                <w:rPr>
                  <w:rFonts w:ascii="Times New Roman" w:eastAsia="Times New Roman" w:hAnsi="Times New Roman" w:cs="Times New Roman"/>
                  <w:sz w:val="20"/>
                  <w:szCs w:val="20"/>
                  <w:u w:val="single"/>
                </w:rPr>
                <w:t>https://regulation.gov.ru/projects/List/AdvancedSearch#StartDateDiscussion=18.8.2022&amp;okveds=21&amp;npa=130790</w:t>
              </w:r>
            </w:hyperlink>
            <w:r w:rsidR="00B3663F" w:rsidRPr="00141C77">
              <w:rPr>
                <w:rFonts w:ascii="Times New Roman" w:eastAsia="Times New Roman" w:hAnsi="Times New Roman" w:cs="Times New Roman"/>
                <w:sz w:val="20"/>
                <w:szCs w:val="20"/>
              </w:rPr>
              <w:t xml:space="preserve"> </w:t>
            </w:r>
          </w:p>
        </w:tc>
        <w:tc>
          <w:tcPr>
            <w:tcW w:w="1843" w:type="dxa"/>
          </w:tcPr>
          <w:p w14:paraId="0E45CB82"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B83" w14:textId="1632CC06"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0E45CB84"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Издание разработанного приказа будет способствовать статистическому наблюдению за выданными разрешениями на строительство и на ввод объектов в эксплуатацию в рамках комплексного развития территории и формированию статистических данных.</w:t>
            </w:r>
          </w:p>
        </w:tc>
      </w:tr>
      <w:tr w:rsidR="00141C77" w:rsidRPr="00141C77" w14:paraId="0E45CB91" w14:textId="19897A55" w:rsidTr="00E60696">
        <w:tc>
          <w:tcPr>
            <w:tcW w:w="562" w:type="dxa"/>
          </w:tcPr>
          <w:p w14:paraId="0E45CB86"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87"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Проект постановления Правительства Российской Федерации </w:t>
            </w:r>
          </w:p>
          <w:p w14:paraId="0E45CB88" w14:textId="77777777" w:rsidR="00B3663F" w:rsidRPr="00141C77" w:rsidRDefault="00B3663F" w:rsidP="00B3663F">
            <w:pPr>
              <w:jc w:val="both"/>
              <w:rPr>
                <w:rFonts w:ascii="Times New Roman" w:eastAsia="Times New Roman" w:hAnsi="Times New Roman" w:cs="Times New Roman"/>
                <w:sz w:val="20"/>
                <w:szCs w:val="20"/>
              </w:rPr>
            </w:pPr>
            <w:proofErr w:type="gramStart"/>
            <w:r w:rsidRPr="00141C77">
              <w:rPr>
                <w:rFonts w:ascii="Times New Roman" w:eastAsia="Times New Roman" w:hAnsi="Times New Roman" w:cs="Times New Roman"/>
                <w:sz w:val="20"/>
                <w:szCs w:val="20"/>
              </w:rPr>
              <w:t>‎«</w:t>
            </w:r>
            <w:proofErr w:type="gramEnd"/>
            <w:r w:rsidRPr="00141C77">
              <w:rPr>
                <w:rFonts w:ascii="Times New Roman" w:eastAsia="Times New Roman" w:hAnsi="Times New Roman" w:cs="Times New Roman"/>
                <w:sz w:val="20"/>
                <w:szCs w:val="20"/>
              </w:rPr>
              <w:t>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14:paraId="0E45CB89" w14:textId="77777777" w:rsidR="00B3663F" w:rsidRPr="00141C77" w:rsidRDefault="00B3663F" w:rsidP="00B3663F">
            <w:pPr>
              <w:jc w:val="both"/>
              <w:rPr>
                <w:rFonts w:ascii="Times New Roman" w:eastAsia="Times New Roman" w:hAnsi="Times New Roman" w:cs="Times New Roman"/>
                <w:sz w:val="20"/>
                <w:szCs w:val="20"/>
              </w:rPr>
            </w:pPr>
          </w:p>
        </w:tc>
        <w:tc>
          <w:tcPr>
            <w:tcW w:w="1701" w:type="dxa"/>
          </w:tcPr>
          <w:p w14:paraId="0E45CB8A" w14:textId="77777777" w:rsidR="00B3663F" w:rsidRPr="00141C77" w:rsidRDefault="001F690D" w:rsidP="00B3663F">
            <w:pPr>
              <w:jc w:val="both"/>
              <w:rPr>
                <w:rFonts w:ascii="Times New Roman" w:eastAsia="Times New Roman" w:hAnsi="Times New Roman" w:cs="Times New Roman"/>
                <w:sz w:val="20"/>
                <w:szCs w:val="20"/>
              </w:rPr>
            </w:pPr>
            <w:hyperlink r:id="rId32" w:anchor="StartDateDiscussion=18.8.2022&amp;okveds=21&amp;npa=130793">
              <w:r w:rsidR="00B3663F" w:rsidRPr="00141C77">
                <w:rPr>
                  <w:rFonts w:ascii="Times New Roman" w:eastAsia="Times New Roman" w:hAnsi="Times New Roman" w:cs="Times New Roman"/>
                  <w:sz w:val="20"/>
                  <w:szCs w:val="20"/>
                  <w:u w:val="single"/>
                </w:rPr>
                <w:t>https://regulation.gov.ru/projects/List/AdvancedSearch#StartDateDiscussion=18.8.2022&amp;okveds=21&amp;npa=130793</w:t>
              </w:r>
            </w:hyperlink>
            <w:r w:rsidR="00B3663F" w:rsidRPr="00141C77">
              <w:rPr>
                <w:rFonts w:ascii="Times New Roman" w:eastAsia="Times New Roman" w:hAnsi="Times New Roman" w:cs="Times New Roman"/>
                <w:sz w:val="20"/>
                <w:szCs w:val="20"/>
              </w:rPr>
              <w:t xml:space="preserve"> </w:t>
            </w:r>
          </w:p>
        </w:tc>
        <w:tc>
          <w:tcPr>
            <w:tcW w:w="1843" w:type="dxa"/>
          </w:tcPr>
          <w:p w14:paraId="0E45CB8B"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B8C" w14:textId="281E044F"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0E45CB8D"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Проектом постановления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Жилищного кодекса Российской Федерации законом субъекта Российской Федерации, устанавливающим в том числе порядок материально-технического обеспечения хранения и учета закупаемых лифтов до выполнения работ</w:t>
            </w:r>
          </w:p>
          <w:p w14:paraId="0E45CB90" w14:textId="005BD691"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‎по ремонту (замене, модернизации) лифтов в соответствии с краткосрочным планом и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141C77" w:rsidRPr="00141C77" w14:paraId="0E45CBA0" w14:textId="7A6DE532" w:rsidTr="00E60696">
        <w:tc>
          <w:tcPr>
            <w:tcW w:w="562" w:type="dxa"/>
          </w:tcPr>
          <w:p w14:paraId="0E45CB92"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0E45CB93" w14:textId="7A44FA0A"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РФ «О проведении эксперимента по использованию автоматизированной системы оценки юридических лиц с целью предоставления мер поддержки».</w:t>
            </w:r>
          </w:p>
        </w:tc>
        <w:tc>
          <w:tcPr>
            <w:tcW w:w="1701" w:type="dxa"/>
          </w:tcPr>
          <w:p w14:paraId="0E45CB94" w14:textId="77777777" w:rsidR="00B3663F" w:rsidRPr="00141C77" w:rsidRDefault="001F690D" w:rsidP="00B3663F">
            <w:pPr>
              <w:jc w:val="both"/>
              <w:rPr>
                <w:rFonts w:ascii="Times New Roman" w:eastAsia="Times New Roman" w:hAnsi="Times New Roman" w:cs="Times New Roman"/>
                <w:sz w:val="20"/>
                <w:szCs w:val="20"/>
                <w:highlight w:val="white"/>
                <w:u w:val="single"/>
              </w:rPr>
            </w:pPr>
            <w:hyperlink r:id="rId33" w:anchor="StartDate=29.7.2022&amp;EndDate=29.7.2022&amp;npa=130068" w:history="1">
              <w:r w:rsidR="00B3663F" w:rsidRPr="00141C77">
                <w:rPr>
                  <w:rFonts w:ascii="Times New Roman" w:eastAsia="Times New Roman" w:hAnsi="Times New Roman" w:cs="Times New Roman"/>
                  <w:sz w:val="20"/>
                  <w:szCs w:val="20"/>
                  <w:highlight w:val="white"/>
                  <w:u w:val="single"/>
                </w:rPr>
                <w:t>https://regulation.gov.ru/projects/List/AdvancedSearch#StartDate=29.7.2022&amp;EndDate=29.7.2022&amp;npa=130068</w:t>
              </w:r>
            </w:hyperlink>
            <w:r w:rsidR="00B3663F" w:rsidRPr="00141C77">
              <w:rPr>
                <w:rFonts w:ascii="Times New Roman" w:eastAsia="Times New Roman" w:hAnsi="Times New Roman" w:cs="Times New Roman"/>
                <w:sz w:val="20"/>
                <w:szCs w:val="20"/>
                <w:highlight w:val="white"/>
                <w:u w:val="single"/>
              </w:rPr>
              <w:t xml:space="preserve"> </w:t>
            </w:r>
          </w:p>
        </w:tc>
        <w:tc>
          <w:tcPr>
            <w:tcW w:w="1843" w:type="dxa"/>
          </w:tcPr>
          <w:p w14:paraId="0E45CB95"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B96" w14:textId="7E216AF6"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0E45CB99" w14:textId="5E432FAC"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Разработан с целью предоставления мер поддержки юридическим лицам по заключенным и заключаемым с Публично-правовой компанией «Единый ‎заказчик в сфере строительства» государственным контрактам в целях реализации программы деятельности указанной публично-правовой компании.</w:t>
            </w:r>
          </w:p>
          <w:p w14:paraId="0E45CB9A" w14:textId="0E443A65"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Целью эксперимента по использованию автоматизированной системы оценки юридических лиц для предоставления им мер поддержки является обеспечение выделения средств надежным </w:t>
            </w:r>
            <w:r w:rsidRPr="00141C77">
              <w:rPr>
                <w:rFonts w:ascii="Times New Roman" w:eastAsia="Times New Roman" w:hAnsi="Times New Roman" w:cs="Times New Roman"/>
                <w:sz w:val="20"/>
                <w:szCs w:val="20"/>
                <w:highlight w:val="white"/>
              </w:rPr>
              <w:lastRenderedPageBreak/>
              <w:t xml:space="preserve">подрядчикам, способным успешно исполнить контракт без нарушений условий для обеспечения развития экономики. </w:t>
            </w:r>
          </w:p>
          <w:p w14:paraId="0E45CB9B" w14:textId="6A80EF48"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Сервис оценки исполнителей позволит выделить юридические лица, которые имеют стабильное финансовое состояние и благонадежную историю ведения бизнеса.</w:t>
            </w:r>
          </w:p>
          <w:p w14:paraId="0E45CB9C"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    Использование сервиса оценки исполнителей для предоставления мер поддержки позволит:</w:t>
            </w:r>
          </w:p>
          <w:p w14:paraId="0E45CB9E"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-объективно подходить к частичному освобождению авансовых платежей от казначейского сопровождения;</w:t>
            </w:r>
          </w:p>
          <w:p w14:paraId="0E45CB9F"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-обеспечить привлечение денежных средств в реальный сектор экономики и снизить финансовые издержки предприятий</w:t>
            </w:r>
          </w:p>
        </w:tc>
      </w:tr>
      <w:tr w:rsidR="00141C77" w:rsidRPr="00141C77" w14:paraId="0E45CBA9" w14:textId="73C089AA" w:rsidTr="00E60696">
        <w:tc>
          <w:tcPr>
            <w:tcW w:w="562" w:type="dxa"/>
          </w:tcPr>
          <w:p w14:paraId="0E45CBA1"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lastRenderedPageBreak/>
              <w:t>.</w:t>
            </w:r>
          </w:p>
        </w:tc>
        <w:tc>
          <w:tcPr>
            <w:tcW w:w="3544" w:type="dxa"/>
          </w:tcPr>
          <w:p w14:paraId="0E45CBA2"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 внесении изменений в статью 162 Жилищного кодекса Российской Федерации»</w:t>
            </w:r>
          </w:p>
        </w:tc>
        <w:tc>
          <w:tcPr>
            <w:tcW w:w="1701" w:type="dxa"/>
          </w:tcPr>
          <w:p w14:paraId="0E45CBA3" w14:textId="77777777" w:rsidR="00B3663F" w:rsidRPr="00141C77" w:rsidRDefault="00B3663F" w:rsidP="00B3663F">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https://sozd.duma.gov.ru/bill/201813-8#bh_histras</w:t>
            </w:r>
          </w:p>
        </w:tc>
        <w:tc>
          <w:tcPr>
            <w:tcW w:w="1843" w:type="dxa"/>
          </w:tcPr>
          <w:p w14:paraId="0E45CBA4" w14:textId="77777777" w:rsidR="00B3663F" w:rsidRPr="00141C77" w:rsidRDefault="00B3663F" w:rsidP="00B3663F">
            <w:pPr>
              <w:jc w:val="both"/>
              <w:rPr>
                <w:rFonts w:ascii="Times New Roman" w:eastAsia="Times New Roman" w:hAnsi="Times New Roman" w:cs="Times New Roman"/>
                <w:sz w:val="20"/>
                <w:szCs w:val="20"/>
                <w:highlight w:val="white"/>
              </w:rPr>
            </w:pPr>
            <w:proofErr w:type="spellStart"/>
            <w:r w:rsidRPr="00141C77">
              <w:rPr>
                <w:rFonts w:ascii="Times New Roman" w:eastAsia="Times New Roman" w:hAnsi="Times New Roman" w:cs="Times New Roman"/>
                <w:sz w:val="20"/>
                <w:szCs w:val="20"/>
              </w:rPr>
              <w:t>С.А.Пахомов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М.А.Нуриев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П.Р.Качкаев</w:t>
            </w:r>
            <w:proofErr w:type="spellEnd"/>
          </w:p>
        </w:tc>
        <w:tc>
          <w:tcPr>
            <w:tcW w:w="1701" w:type="dxa"/>
          </w:tcPr>
          <w:p w14:paraId="06170987" w14:textId="770DF27C"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01.12.2022   предложить принять законопроект в первом чтении </w:t>
            </w:r>
          </w:p>
          <w:p w14:paraId="06520472"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05.12.2022 внести законопроект на рассмотрение Государственной Думы (13.12.2022)</w:t>
            </w:r>
          </w:p>
          <w:p w14:paraId="0E45CBA5" w14:textId="017F3764"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12.12.2022 перенести рассмотрение законопроекта</w:t>
            </w:r>
          </w:p>
        </w:tc>
        <w:tc>
          <w:tcPr>
            <w:tcW w:w="5812" w:type="dxa"/>
          </w:tcPr>
          <w:p w14:paraId="0E45CBA6" w14:textId="77777777" w:rsidR="00B3663F" w:rsidRPr="00141C77" w:rsidRDefault="00B3663F" w:rsidP="00B3663F">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Подготовлен в целях совершенствования правового регулирования отношений в сфере управления многоквартирными домами и решения проблем, связанных с голосованием собственниками по такому значимому вопросу, как выбор управляющей организации.</w:t>
            </w:r>
          </w:p>
          <w:p w14:paraId="0E45CBA8"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hAnsi="Times New Roman" w:cs="Times New Roman"/>
                <w:spacing w:val="2"/>
                <w:sz w:val="20"/>
                <w:szCs w:val="20"/>
                <w:shd w:val="clear" w:color="auto" w:fill="FFFFFF"/>
              </w:rPr>
              <w:t>В целях повышения внимательности и ответственности собственников при выборе и смене управляющей организации предлагается установить ограничительный период в один год для последующей смены управляющей организации. Управляющей организации данный период также позволит максимально спланировать работы и услуги по обслуживанию и содержанию многоквартирного дома, и максимально сконцентрироваться на управлении, а не борьбе с конкурентами.</w:t>
            </w:r>
          </w:p>
        </w:tc>
      </w:tr>
      <w:tr w:rsidR="00141C77" w:rsidRPr="00141C77" w14:paraId="0E45CBB3" w14:textId="0B2CA898" w:rsidTr="00E60696">
        <w:tc>
          <w:tcPr>
            <w:tcW w:w="562" w:type="dxa"/>
          </w:tcPr>
          <w:p w14:paraId="0E45CBAA"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lang w:val="en-US"/>
              </w:rPr>
              <w:t>.</w:t>
            </w:r>
          </w:p>
        </w:tc>
        <w:tc>
          <w:tcPr>
            <w:tcW w:w="3544" w:type="dxa"/>
          </w:tcPr>
          <w:p w14:paraId="0E45CBAB" w14:textId="77777777" w:rsidR="00B3663F" w:rsidRPr="00141C77" w:rsidRDefault="00B3663F" w:rsidP="00B3663F">
            <w:pPr>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 внесении изменений в Федеральный закон "О теплоснабжении"</w:t>
            </w:r>
          </w:p>
          <w:p w14:paraId="0E45CBAC" w14:textId="77777777" w:rsidR="00B3663F" w:rsidRPr="00141C77" w:rsidRDefault="00B3663F" w:rsidP="00B3663F">
            <w:pPr>
              <w:jc w:val="both"/>
              <w:rPr>
                <w:rFonts w:ascii="Times New Roman" w:eastAsia="Times New Roman" w:hAnsi="Times New Roman" w:cs="Times New Roman"/>
                <w:sz w:val="20"/>
                <w:szCs w:val="20"/>
                <w:highlight w:val="white"/>
              </w:rPr>
            </w:pPr>
          </w:p>
        </w:tc>
        <w:tc>
          <w:tcPr>
            <w:tcW w:w="1701" w:type="dxa"/>
          </w:tcPr>
          <w:p w14:paraId="0E45CBAD" w14:textId="77777777" w:rsidR="00B3663F" w:rsidRPr="00141C77" w:rsidRDefault="001F690D" w:rsidP="00B3663F">
            <w:pPr>
              <w:jc w:val="both"/>
              <w:rPr>
                <w:rFonts w:ascii="Times New Roman" w:hAnsi="Times New Roman" w:cs="Times New Roman"/>
                <w:sz w:val="20"/>
                <w:szCs w:val="20"/>
              </w:rPr>
            </w:pPr>
            <w:hyperlink r:id="rId34" w:history="1">
              <w:r w:rsidR="00B3663F" w:rsidRPr="00141C77">
                <w:rPr>
                  <w:rStyle w:val="a6"/>
                  <w:rFonts w:ascii="Times New Roman" w:hAnsi="Times New Roman" w:cs="Times New Roman"/>
                  <w:color w:val="auto"/>
                  <w:sz w:val="20"/>
                  <w:szCs w:val="20"/>
                </w:rPr>
                <w:t>https://sozd.duma.gov.ru/bill/197982-8#bh_histras</w:t>
              </w:r>
            </w:hyperlink>
          </w:p>
        </w:tc>
        <w:tc>
          <w:tcPr>
            <w:tcW w:w="1843" w:type="dxa"/>
          </w:tcPr>
          <w:p w14:paraId="0E45CBAE" w14:textId="77777777" w:rsidR="00B3663F" w:rsidRPr="00141C77" w:rsidRDefault="00B3663F" w:rsidP="00B3663F">
            <w:pPr>
              <w:jc w:val="both"/>
              <w:rPr>
                <w:rFonts w:ascii="Times New Roman" w:eastAsia="Times New Roman" w:hAnsi="Times New Roman" w:cs="Times New Roman"/>
                <w:sz w:val="20"/>
                <w:szCs w:val="20"/>
              </w:rPr>
            </w:pPr>
            <w:proofErr w:type="spellStart"/>
            <w:r w:rsidRPr="00141C77">
              <w:rPr>
                <w:rFonts w:ascii="Times New Roman" w:eastAsia="Times New Roman" w:hAnsi="Times New Roman" w:cs="Times New Roman"/>
                <w:sz w:val="20"/>
                <w:szCs w:val="20"/>
              </w:rPr>
              <w:t>Д.В.Исламов</w:t>
            </w:r>
            <w:proofErr w:type="spellEnd"/>
          </w:p>
        </w:tc>
        <w:tc>
          <w:tcPr>
            <w:tcW w:w="1701" w:type="dxa"/>
          </w:tcPr>
          <w:p w14:paraId="2C3F0948" w14:textId="7DEFBC8C"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 xml:space="preserve">28.09.2022 назначен </w:t>
            </w:r>
            <w:r w:rsidRPr="00141C77">
              <w:rPr>
                <w:rFonts w:ascii="Times New Roman" w:eastAsia="Times New Roman" w:hAnsi="Times New Roman" w:cs="Times New Roman"/>
                <w:sz w:val="20"/>
                <w:szCs w:val="20"/>
              </w:rPr>
              <w:t xml:space="preserve">ответственный комитет </w:t>
            </w:r>
          </w:p>
          <w:p w14:paraId="5F5A24D1"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lastRenderedPageBreak/>
              <w:t>07.11.2022 внести законопроект на рассмотрение Государственной Думы</w:t>
            </w:r>
          </w:p>
          <w:p w14:paraId="7E57D398"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16.11.2022 законопроект перенесен, но не рассматривался</w:t>
            </w:r>
          </w:p>
          <w:p w14:paraId="0E45CBAF" w14:textId="0655C2F1"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17.11.2022 принять законопроект в первом чтении</w:t>
            </w:r>
          </w:p>
        </w:tc>
        <w:tc>
          <w:tcPr>
            <w:tcW w:w="5812" w:type="dxa"/>
          </w:tcPr>
          <w:p w14:paraId="0E45CBB0" w14:textId="77777777" w:rsidR="00B3663F" w:rsidRPr="00141C77" w:rsidRDefault="00B3663F" w:rsidP="00B3663F">
            <w:pPr>
              <w:pStyle w:val="a8"/>
              <w:shd w:val="clear" w:color="auto" w:fill="FFFFFF"/>
              <w:spacing w:before="0" w:beforeAutospacing="0" w:after="240" w:afterAutospacing="0"/>
              <w:textAlignment w:val="baseline"/>
              <w:rPr>
                <w:spacing w:val="2"/>
                <w:sz w:val="20"/>
                <w:szCs w:val="20"/>
              </w:rPr>
            </w:pPr>
            <w:r w:rsidRPr="00141C77">
              <w:rPr>
                <w:spacing w:val="2"/>
                <w:sz w:val="20"/>
                <w:szCs w:val="20"/>
              </w:rPr>
              <w:lastRenderedPageBreak/>
              <w:t>Проект Федерального закона «О внесении изменений в Федеральный закон «О теплоснабжении» (далее - законопроект) подготовлен в целях устранения правовых пробелов и снятия избыточных административных барьеров в сфере теплоснабжения.</w:t>
            </w:r>
          </w:p>
          <w:p w14:paraId="0E45CBB1" w14:textId="77777777" w:rsidR="00B3663F" w:rsidRPr="00141C77" w:rsidRDefault="00B3663F" w:rsidP="00B3663F">
            <w:pPr>
              <w:pStyle w:val="a8"/>
              <w:shd w:val="clear" w:color="auto" w:fill="FFFFFF"/>
              <w:spacing w:before="0" w:beforeAutospacing="0" w:after="240" w:afterAutospacing="0"/>
              <w:jc w:val="both"/>
              <w:textAlignment w:val="baseline"/>
              <w:rPr>
                <w:spacing w:val="2"/>
                <w:sz w:val="20"/>
                <w:szCs w:val="20"/>
              </w:rPr>
            </w:pPr>
            <w:r w:rsidRPr="00141C77">
              <w:rPr>
                <w:spacing w:val="2"/>
                <w:sz w:val="20"/>
                <w:szCs w:val="20"/>
              </w:rPr>
              <w:lastRenderedPageBreak/>
              <w:t>В части прекращения установления и применения предельных (минимального и максимального) уровней тарифов на тепловую энергию (мощность), поставляемую теплоснабжающими организациями конечным потребителям, производимую станциями с установленной генерирующей мощностью производства электрической энергии 25 МВт и более, в целях поэтапного перехода к регулированию тарифов на тепловую энергию (мощность) на основе долгосрочных параметров регулирования) законопроект подготовлен в целях реализации ранее принятых законодательных норм тарифного регулирования в сфере теплоснабжения (предусматривает внесение изменений в части 2 и 3 статьи 7, в часть 1 статьи 8, в части 2, 5, 6, 6.2, 7 и 8 статьи 10 Федерального закона «О теплоснабжении»).</w:t>
            </w:r>
          </w:p>
          <w:p w14:paraId="0E45CBB2" w14:textId="77777777" w:rsidR="00B3663F" w:rsidRPr="00141C77" w:rsidRDefault="00B3663F" w:rsidP="00B3663F">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предлагается установить срок исполнения обязанности по утверждению схем теплоснабжения для муниципальных округов до 1 января 2025 года.</w:t>
            </w:r>
          </w:p>
        </w:tc>
      </w:tr>
      <w:tr w:rsidR="00141C77" w:rsidRPr="00141C77" w14:paraId="0E45CBBC" w14:textId="0B3F614F" w:rsidTr="00E60696">
        <w:tc>
          <w:tcPr>
            <w:tcW w:w="562" w:type="dxa"/>
          </w:tcPr>
          <w:p w14:paraId="0E45CBB4" w14:textId="1984D125"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0E45CBB5" w14:textId="77777777" w:rsidR="00B3663F" w:rsidRPr="00141C77" w:rsidRDefault="00B3663F" w:rsidP="00B3663F">
            <w:pPr>
              <w:pStyle w:val="text-justif"/>
              <w:shd w:val="clear" w:color="auto" w:fill="FFFFFF"/>
              <w:spacing w:before="0" w:beforeAutospacing="0" w:after="0" w:afterAutospacing="0"/>
              <w:textAlignment w:val="baseline"/>
              <w:rPr>
                <w:spacing w:val="2"/>
                <w:sz w:val="20"/>
                <w:szCs w:val="20"/>
              </w:rPr>
            </w:pPr>
            <w:r w:rsidRPr="00141C77">
              <w:rPr>
                <w:rStyle w:val="oznaimen"/>
                <w:spacing w:val="2"/>
                <w:sz w:val="20"/>
                <w:szCs w:val="20"/>
                <w:bdr w:val="none" w:sz="0" w:space="0" w:color="auto" w:frame="1"/>
              </w:rPr>
              <w:t>О внесении изменения в статью 41-1 Градостроительного кодекса Российской Федерации</w:t>
            </w:r>
          </w:p>
          <w:p w14:paraId="0E45CBB6" w14:textId="77777777" w:rsidR="00B3663F" w:rsidRPr="00141C77" w:rsidRDefault="00B3663F" w:rsidP="00B3663F">
            <w:pPr>
              <w:rPr>
                <w:rFonts w:ascii="Times New Roman" w:eastAsia="Times New Roman" w:hAnsi="Times New Roman" w:cs="Times New Roman"/>
                <w:sz w:val="20"/>
                <w:szCs w:val="20"/>
              </w:rPr>
            </w:pPr>
          </w:p>
        </w:tc>
        <w:tc>
          <w:tcPr>
            <w:tcW w:w="1701" w:type="dxa"/>
          </w:tcPr>
          <w:p w14:paraId="0E45CBB7" w14:textId="77777777" w:rsidR="00B3663F" w:rsidRPr="00141C77" w:rsidRDefault="00B3663F" w:rsidP="00B3663F">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https://sozd.duma.gov.ru/bill/201511-8#bh_note</w:t>
            </w:r>
          </w:p>
        </w:tc>
        <w:tc>
          <w:tcPr>
            <w:tcW w:w="1843" w:type="dxa"/>
          </w:tcPr>
          <w:p w14:paraId="0E45CBB8"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Московская областная Дума</w:t>
            </w:r>
          </w:p>
        </w:tc>
        <w:tc>
          <w:tcPr>
            <w:tcW w:w="1701" w:type="dxa"/>
          </w:tcPr>
          <w:p w14:paraId="6FFE5802"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 xml:space="preserve">29.09.2022 </w:t>
            </w:r>
            <w:r w:rsidRPr="00141C77">
              <w:rPr>
                <w:rFonts w:ascii="Times New Roman" w:eastAsia="Times New Roman" w:hAnsi="Times New Roman" w:cs="Times New Roman"/>
                <w:sz w:val="20"/>
                <w:szCs w:val="20"/>
              </w:rPr>
              <w:t>направлен в комитет(ы) Государственной Думы (Комитет Государственной Думы по строительству и жилищно-коммунальному хозяйству</w:t>
            </w:r>
          </w:p>
          <w:p w14:paraId="17758085"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12.10.2022 предложить принять законопроект к рассмотрению</w:t>
            </w:r>
          </w:p>
          <w:p w14:paraId="0E45CBB9" w14:textId="364D8FF4"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 xml:space="preserve">17.10.2022 назначить ответственный комитет и </w:t>
            </w:r>
            <w:r w:rsidRPr="00141C77">
              <w:rPr>
                <w:rFonts w:ascii="Times New Roman" w:eastAsia="Times New Roman" w:hAnsi="Times New Roman" w:cs="Times New Roman"/>
                <w:sz w:val="20"/>
                <w:szCs w:val="20"/>
              </w:rPr>
              <w:lastRenderedPageBreak/>
              <w:t>подготовить к рассмотрению Государственной Думой</w:t>
            </w:r>
          </w:p>
        </w:tc>
        <w:tc>
          <w:tcPr>
            <w:tcW w:w="5812" w:type="dxa"/>
          </w:tcPr>
          <w:p w14:paraId="0E45CBBA" w14:textId="77777777" w:rsidR="00B3663F" w:rsidRPr="00141C77" w:rsidRDefault="00B3663F" w:rsidP="00B3663F">
            <w:pPr>
              <w:pStyle w:val="a8"/>
              <w:shd w:val="clear" w:color="auto" w:fill="FFFFFF"/>
              <w:spacing w:before="0" w:beforeAutospacing="0" w:after="240" w:afterAutospacing="0"/>
              <w:jc w:val="both"/>
              <w:textAlignment w:val="baseline"/>
              <w:rPr>
                <w:spacing w:val="2"/>
                <w:sz w:val="20"/>
                <w:szCs w:val="20"/>
              </w:rPr>
            </w:pPr>
            <w:r w:rsidRPr="00141C77">
              <w:rPr>
                <w:spacing w:val="2"/>
                <w:sz w:val="20"/>
                <w:szCs w:val="20"/>
              </w:rPr>
              <w:lastRenderedPageBreak/>
              <w:t>Проект федерального закона «О внесении изменения в статью 411 Градостроительного кодекса Российской Федерации разработан в целях устранения неоднозначности правового регулирования в сфере подготовки единой документации по планировке территории на несмежные территории в рамках реализации единого решения о комплексном развитии территории.</w:t>
            </w:r>
          </w:p>
          <w:p w14:paraId="0E45CBBB" w14:textId="77777777" w:rsidR="00B3663F" w:rsidRPr="00141C77" w:rsidRDefault="00B3663F" w:rsidP="00B3663F">
            <w:pPr>
              <w:pStyle w:val="a8"/>
              <w:shd w:val="clear" w:color="auto" w:fill="FFFFFF"/>
              <w:spacing w:before="0" w:beforeAutospacing="0" w:after="240" w:afterAutospacing="0"/>
              <w:jc w:val="both"/>
              <w:textAlignment w:val="baseline"/>
              <w:rPr>
                <w:spacing w:val="2"/>
                <w:sz w:val="20"/>
                <w:szCs w:val="20"/>
              </w:rPr>
            </w:pPr>
            <w:r w:rsidRPr="00141C77">
              <w:rPr>
                <w:spacing w:val="2"/>
                <w:sz w:val="20"/>
                <w:szCs w:val="20"/>
                <w:shd w:val="clear" w:color="auto" w:fill="FFFFFF"/>
              </w:rPr>
              <w:t>Предлагается статью 411 дополнить частью 2, позволяющей осуществлять комплексное развитие территории по одному договору в отношении двух и более несмежных территорий и подготовку единой документации по планировке территории по данному договору, в случае принятия нормативно-правового акта субъектом и установления таких случаев</w:t>
            </w:r>
          </w:p>
        </w:tc>
      </w:tr>
      <w:tr w:rsidR="00141C77" w:rsidRPr="00141C77" w14:paraId="0E45CBCD" w14:textId="6F5CEB33" w:rsidTr="00E60696">
        <w:tc>
          <w:tcPr>
            <w:tcW w:w="562" w:type="dxa"/>
          </w:tcPr>
          <w:p w14:paraId="0E45CBC6" w14:textId="5394B913"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0E45CBC7" w14:textId="77777777"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О внесении изменений в Градостроительный кодекс Российской Федерации и Федеральный закон «О лицензировании отдельных видов деятельности</w:t>
            </w:r>
          </w:p>
        </w:tc>
        <w:tc>
          <w:tcPr>
            <w:tcW w:w="1701" w:type="dxa"/>
          </w:tcPr>
          <w:p w14:paraId="0E45CBC8" w14:textId="43A1DB04" w:rsidR="00B3663F" w:rsidRPr="00141C77" w:rsidRDefault="00AD3113" w:rsidP="00B3663F">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http://regulation.gov.ru/p/131817</w:t>
            </w:r>
          </w:p>
        </w:tc>
        <w:tc>
          <w:tcPr>
            <w:tcW w:w="1843" w:type="dxa"/>
          </w:tcPr>
          <w:p w14:paraId="0E45CBC9" w14:textId="77777777" w:rsidR="00B3663F" w:rsidRPr="00141C77" w:rsidRDefault="00B3663F" w:rsidP="00B3663F">
            <w:pPr>
              <w:jc w:val="both"/>
              <w:rPr>
                <w:rFonts w:ascii="Times New Roman" w:eastAsia="Times New Roman" w:hAnsi="Times New Roman" w:cs="Times New Roman"/>
                <w:sz w:val="20"/>
                <w:szCs w:val="20"/>
              </w:rPr>
            </w:pPr>
            <w:proofErr w:type="spellStart"/>
            <w:r w:rsidRPr="00141C77">
              <w:rPr>
                <w:rFonts w:ascii="Times New Roman" w:eastAsia="Times New Roman" w:hAnsi="Times New Roman" w:cs="Times New Roman"/>
                <w:sz w:val="20"/>
                <w:szCs w:val="20"/>
              </w:rPr>
              <w:t>Жемойдиков</w:t>
            </w:r>
            <w:proofErr w:type="spellEnd"/>
            <w:r w:rsidRPr="00141C77">
              <w:rPr>
                <w:rFonts w:ascii="Times New Roman" w:eastAsia="Times New Roman" w:hAnsi="Times New Roman" w:cs="Times New Roman"/>
                <w:sz w:val="20"/>
                <w:szCs w:val="20"/>
              </w:rPr>
              <w:t xml:space="preserve"> Александр</w:t>
            </w:r>
          </w:p>
        </w:tc>
        <w:tc>
          <w:tcPr>
            <w:tcW w:w="1701" w:type="dxa"/>
          </w:tcPr>
          <w:p w14:paraId="0E45CBCA" w14:textId="52D176CB"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Подготовка заключения об ОРВ</w:t>
            </w:r>
          </w:p>
        </w:tc>
        <w:tc>
          <w:tcPr>
            <w:tcW w:w="5812" w:type="dxa"/>
          </w:tcPr>
          <w:p w14:paraId="0E45CBCB" w14:textId="77777777" w:rsidR="00B3663F" w:rsidRPr="00141C77" w:rsidRDefault="00B3663F" w:rsidP="00B3663F">
            <w:pPr>
              <w:pStyle w:val="a8"/>
              <w:shd w:val="clear" w:color="auto" w:fill="FFFFFF"/>
              <w:spacing w:before="0" w:beforeAutospacing="0" w:after="240" w:afterAutospacing="0"/>
              <w:jc w:val="both"/>
              <w:textAlignment w:val="baseline"/>
              <w:rPr>
                <w:spacing w:val="2"/>
                <w:sz w:val="20"/>
                <w:szCs w:val="20"/>
              </w:rPr>
            </w:pPr>
            <w:r w:rsidRPr="00141C77">
              <w:rPr>
                <w:spacing w:val="2"/>
                <w:sz w:val="20"/>
                <w:szCs w:val="20"/>
              </w:rPr>
              <w:t xml:space="preserve">Внести изменения в часть 1 статью 6 и изложить </w:t>
            </w:r>
            <w:proofErr w:type="spellStart"/>
            <w:r w:rsidRPr="00141C77">
              <w:rPr>
                <w:spacing w:val="2"/>
                <w:sz w:val="20"/>
                <w:szCs w:val="20"/>
              </w:rPr>
              <w:t>пунты</w:t>
            </w:r>
            <w:proofErr w:type="spellEnd"/>
            <w:r w:rsidRPr="00141C77">
              <w:rPr>
                <w:spacing w:val="2"/>
                <w:sz w:val="20"/>
                <w:szCs w:val="20"/>
              </w:rPr>
              <w:t xml:space="preserve"> </w:t>
            </w:r>
            <w:r w:rsidRPr="00141C77">
              <w:rPr>
                <w:rStyle w:val="pt-a0-000015"/>
                <w:sz w:val="20"/>
                <w:szCs w:val="20"/>
                <w:shd w:val="clear" w:color="auto" w:fill="FFFFFF"/>
              </w:rPr>
              <w:t>7</w:t>
            </w:r>
            <w:r w:rsidRPr="00141C77">
              <w:rPr>
                <w:rStyle w:val="pt-a0-000015"/>
                <w:sz w:val="20"/>
                <w:szCs w:val="20"/>
                <w:shd w:val="clear" w:color="auto" w:fill="FFFFFF"/>
                <w:vertAlign w:val="superscript"/>
              </w:rPr>
              <w:t xml:space="preserve">19 </w:t>
            </w:r>
            <w:r w:rsidRPr="00141C77">
              <w:rPr>
                <w:spacing w:val="2"/>
                <w:sz w:val="20"/>
                <w:szCs w:val="20"/>
              </w:rPr>
              <w:t xml:space="preserve">и </w:t>
            </w:r>
            <w:r w:rsidRPr="00141C77">
              <w:rPr>
                <w:rStyle w:val="pt-a0-000016"/>
                <w:sz w:val="20"/>
                <w:szCs w:val="20"/>
                <w:shd w:val="clear" w:color="auto" w:fill="FFFFFF"/>
              </w:rPr>
              <w:t>7</w:t>
            </w:r>
            <w:r w:rsidRPr="00141C77">
              <w:rPr>
                <w:rStyle w:val="pt-a0-000016"/>
                <w:sz w:val="20"/>
                <w:szCs w:val="20"/>
                <w:shd w:val="clear" w:color="auto" w:fill="FFFFFF"/>
                <w:vertAlign w:val="superscript"/>
              </w:rPr>
              <w:t xml:space="preserve">20 </w:t>
            </w:r>
            <w:r w:rsidRPr="00141C77">
              <w:rPr>
                <w:spacing w:val="2"/>
                <w:sz w:val="20"/>
                <w:szCs w:val="20"/>
              </w:rPr>
              <w:t>в другой редакции, заменив «реестр документов» на «реестр требований» для более понятного прочтения.</w:t>
            </w:r>
          </w:p>
          <w:p w14:paraId="0E45CBCC" w14:textId="77777777" w:rsidR="00B3663F" w:rsidRPr="00141C77" w:rsidRDefault="00B3663F" w:rsidP="00B3663F">
            <w:pPr>
              <w:pStyle w:val="a8"/>
              <w:shd w:val="clear" w:color="auto" w:fill="FFFFFF"/>
              <w:spacing w:after="240"/>
              <w:jc w:val="both"/>
              <w:textAlignment w:val="baseline"/>
              <w:rPr>
                <w:spacing w:val="2"/>
                <w:sz w:val="20"/>
                <w:szCs w:val="20"/>
              </w:rPr>
            </w:pPr>
            <w:r w:rsidRPr="00141C77">
              <w:rPr>
                <w:spacing w:val="2"/>
                <w:sz w:val="20"/>
                <w:szCs w:val="20"/>
              </w:rPr>
              <w:t>Также внести изменения в Федеральный закон т 04.05.2011 № 99-ФЗ «О лицензировании отдельных видов деятельности» и дополнить статью 6.1</w:t>
            </w:r>
          </w:p>
        </w:tc>
      </w:tr>
      <w:tr w:rsidR="00141C77" w:rsidRPr="00141C77" w14:paraId="0E45CBDA" w14:textId="3EA70CE7" w:rsidTr="00E60696">
        <w:tc>
          <w:tcPr>
            <w:tcW w:w="562" w:type="dxa"/>
          </w:tcPr>
          <w:p w14:paraId="0E45CBCE" w14:textId="29A6CC7E"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0E45CBCF" w14:textId="77777777"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О внесении изменений в Федеральный закон «О введении в действие Градостроительного кодекса Российской Федерации»</w:t>
            </w:r>
          </w:p>
        </w:tc>
        <w:tc>
          <w:tcPr>
            <w:tcW w:w="1701" w:type="dxa"/>
          </w:tcPr>
          <w:p w14:paraId="0E45CBD0" w14:textId="4BC4B733" w:rsidR="00B3663F" w:rsidRPr="00141C77" w:rsidRDefault="00AD3113"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http://regulation.gov.ru/p/131910</w:t>
            </w:r>
          </w:p>
        </w:tc>
        <w:tc>
          <w:tcPr>
            <w:tcW w:w="1843" w:type="dxa"/>
          </w:tcPr>
          <w:p w14:paraId="0E45CBD4" w14:textId="77777777" w:rsidR="00B3663F" w:rsidRPr="00141C77" w:rsidRDefault="00B3663F" w:rsidP="00B3663F">
            <w:pPr>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BD5" w14:textId="6EFC046B"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Публичные обсуждения завершены</w:t>
            </w:r>
          </w:p>
        </w:tc>
        <w:tc>
          <w:tcPr>
            <w:tcW w:w="5812" w:type="dxa"/>
          </w:tcPr>
          <w:p w14:paraId="0E45CBD6" w14:textId="77777777" w:rsidR="00B3663F" w:rsidRPr="00141C77" w:rsidRDefault="00B3663F" w:rsidP="00B3663F">
            <w:pPr>
              <w:pStyle w:val="a8"/>
              <w:shd w:val="clear" w:color="auto" w:fill="FFFFFF"/>
              <w:spacing w:after="240"/>
              <w:jc w:val="both"/>
              <w:textAlignment w:val="baseline"/>
              <w:rPr>
                <w:spacing w:val="2"/>
                <w:sz w:val="20"/>
                <w:szCs w:val="20"/>
              </w:rPr>
            </w:pPr>
            <w:r w:rsidRPr="00141C77">
              <w:rPr>
                <w:spacing w:val="2"/>
                <w:sz w:val="20"/>
                <w:szCs w:val="20"/>
              </w:rPr>
              <w:t xml:space="preserve">Дополнение статьи 4.3: До 31 декабря 2024 года при проведении в отношении проектной документации государственной экспертизы проектной документации </w:t>
            </w:r>
          </w:p>
          <w:p w14:paraId="0E45CBD7" w14:textId="77777777" w:rsidR="00B3663F" w:rsidRPr="00141C77" w:rsidRDefault="00B3663F" w:rsidP="00B3663F">
            <w:pPr>
              <w:pStyle w:val="a8"/>
              <w:shd w:val="clear" w:color="auto" w:fill="FFFFFF"/>
              <w:spacing w:after="240"/>
              <w:jc w:val="both"/>
              <w:textAlignment w:val="baseline"/>
              <w:rPr>
                <w:spacing w:val="2"/>
                <w:sz w:val="20"/>
                <w:szCs w:val="20"/>
              </w:rPr>
            </w:pPr>
            <w:r w:rsidRPr="00141C77">
              <w:rPr>
                <w:spacing w:val="2"/>
                <w:sz w:val="20"/>
                <w:szCs w:val="20"/>
              </w:rPr>
              <w:t xml:space="preserve">‎в порядке, установленном Градостроительным кодексом </w:t>
            </w:r>
          </w:p>
          <w:p w14:paraId="0E45CBD8" w14:textId="77777777" w:rsidR="00B3663F" w:rsidRPr="00141C77" w:rsidRDefault="00B3663F" w:rsidP="00B3663F">
            <w:pPr>
              <w:pStyle w:val="a8"/>
              <w:shd w:val="clear" w:color="auto" w:fill="FFFFFF"/>
              <w:spacing w:before="0" w:beforeAutospacing="0" w:after="240" w:afterAutospacing="0"/>
              <w:jc w:val="both"/>
              <w:textAlignment w:val="baseline"/>
              <w:rPr>
                <w:spacing w:val="2"/>
                <w:sz w:val="20"/>
                <w:szCs w:val="20"/>
              </w:rPr>
            </w:pPr>
            <w:r w:rsidRPr="00141C77">
              <w:rPr>
                <w:spacing w:val="2"/>
                <w:sz w:val="20"/>
                <w:szCs w:val="20"/>
              </w:rPr>
              <w:t>‎Российской Федерации, не проводится:</w:t>
            </w:r>
          </w:p>
          <w:p w14:paraId="0E45CBD9" w14:textId="77777777" w:rsidR="00B3663F" w:rsidRPr="00141C77" w:rsidRDefault="00B3663F" w:rsidP="00B3663F">
            <w:pPr>
              <w:pStyle w:val="a8"/>
              <w:shd w:val="clear" w:color="auto" w:fill="FFFFFF"/>
              <w:spacing w:before="0" w:beforeAutospacing="0" w:after="240" w:afterAutospacing="0"/>
              <w:jc w:val="both"/>
              <w:textAlignment w:val="baseline"/>
              <w:rPr>
                <w:spacing w:val="2"/>
                <w:sz w:val="20"/>
                <w:szCs w:val="20"/>
              </w:rPr>
            </w:pPr>
            <w:r w:rsidRPr="00141C77">
              <w:rPr>
                <w:spacing w:val="2"/>
                <w:sz w:val="20"/>
                <w:szCs w:val="20"/>
              </w:rPr>
              <w:t>- для видов объектов военной инфраструктуры, для объектов, строительство которых осуществляется в рамках национальных проектов, для объектов модернизации и т.д.</w:t>
            </w:r>
          </w:p>
        </w:tc>
      </w:tr>
      <w:tr w:rsidR="00141C77" w:rsidRPr="00141C77" w14:paraId="0E45CBE2" w14:textId="12E58EDE" w:rsidTr="00E60696">
        <w:tc>
          <w:tcPr>
            <w:tcW w:w="562" w:type="dxa"/>
          </w:tcPr>
          <w:p w14:paraId="0E45CBDB" w14:textId="0BA68A4E"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0E45CBDC" w14:textId="77777777"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О внесении изменения в статью 49 Градостроительного кодекса Российской Федерации</w:t>
            </w:r>
          </w:p>
        </w:tc>
        <w:tc>
          <w:tcPr>
            <w:tcW w:w="1701" w:type="dxa"/>
          </w:tcPr>
          <w:p w14:paraId="0E45CBDD" w14:textId="77777777"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https://sozd.duma.gov.ru/bill/201512-8#bh_histras</w:t>
            </w:r>
          </w:p>
        </w:tc>
        <w:tc>
          <w:tcPr>
            <w:tcW w:w="1843" w:type="dxa"/>
          </w:tcPr>
          <w:p w14:paraId="0E45CBDE"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Московская областная Дума</w:t>
            </w:r>
          </w:p>
        </w:tc>
        <w:tc>
          <w:tcPr>
            <w:tcW w:w="1701" w:type="dxa"/>
          </w:tcPr>
          <w:p w14:paraId="401D9766"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 xml:space="preserve">29.09.2022 </w:t>
            </w:r>
            <w:r w:rsidRPr="00141C77">
              <w:rPr>
                <w:rFonts w:ascii="Times New Roman" w:eastAsia="Times New Roman" w:hAnsi="Times New Roman" w:cs="Times New Roman"/>
                <w:sz w:val="20"/>
                <w:szCs w:val="20"/>
              </w:rPr>
              <w:t>направлен в комитет(ы) Государственной Думы (Комитет Государственной Думы по строительству и жилищно-коммунальному хозяйству)</w:t>
            </w:r>
          </w:p>
          <w:p w14:paraId="59029F87"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12.10.2022 предложить принять </w:t>
            </w:r>
            <w:r w:rsidRPr="00141C77">
              <w:rPr>
                <w:rFonts w:ascii="Times New Roman" w:eastAsia="Times New Roman" w:hAnsi="Times New Roman" w:cs="Times New Roman"/>
                <w:sz w:val="20"/>
                <w:szCs w:val="20"/>
              </w:rPr>
              <w:lastRenderedPageBreak/>
              <w:t>законопроект к рассмотрению</w:t>
            </w:r>
          </w:p>
          <w:p w14:paraId="0E45CBDF" w14:textId="54AEDAE1"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17.10.2022 назначить ответственный комитет и направить на рассмотрение Государственной Думой</w:t>
            </w:r>
          </w:p>
        </w:tc>
        <w:tc>
          <w:tcPr>
            <w:tcW w:w="5812" w:type="dxa"/>
          </w:tcPr>
          <w:p w14:paraId="0E45CBE0" w14:textId="77777777" w:rsidR="00B3663F" w:rsidRPr="00141C77" w:rsidRDefault="00B3663F" w:rsidP="00B3663F">
            <w:pPr>
              <w:pStyle w:val="a8"/>
              <w:shd w:val="clear" w:color="auto" w:fill="FFFFFF"/>
              <w:spacing w:after="240"/>
              <w:jc w:val="both"/>
              <w:textAlignment w:val="baseline"/>
              <w:rPr>
                <w:spacing w:val="2"/>
                <w:sz w:val="20"/>
                <w:szCs w:val="20"/>
                <w:shd w:val="clear" w:color="auto" w:fill="FFFFFF"/>
              </w:rPr>
            </w:pPr>
            <w:r w:rsidRPr="00141C77">
              <w:rPr>
                <w:spacing w:val="2"/>
                <w:sz w:val="20"/>
                <w:szCs w:val="20"/>
                <w:shd w:val="clear" w:color="auto" w:fill="FFFFFF"/>
              </w:rPr>
              <w:lastRenderedPageBreak/>
              <w:t>Направлен на оптимизацию процедуры технологического присоединения к электрическим сетям, одними из ключевых направлений которой в соответствии с целевой моделью «Технологическое присоединение к электрическим сетям», утвержденной распоряжением Правительства Российской Федерации от 31.01.2017 № 147-р, являются упрощение порядка реализации мероприятий по технологическому присоединению и сокращение сроков осуществления технологического присоединения.</w:t>
            </w:r>
          </w:p>
          <w:p w14:paraId="0E45CBE1" w14:textId="77777777" w:rsidR="00B3663F" w:rsidRPr="00141C77" w:rsidRDefault="00B3663F" w:rsidP="00B3663F">
            <w:pPr>
              <w:pStyle w:val="a8"/>
              <w:shd w:val="clear" w:color="auto" w:fill="FFFFFF"/>
              <w:spacing w:after="240"/>
              <w:jc w:val="both"/>
              <w:textAlignment w:val="baseline"/>
              <w:rPr>
                <w:spacing w:val="2"/>
                <w:sz w:val="20"/>
                <w:szCs w:val="20"/>
              </w:rPr>
            </w:pPr>
            <w:r w:rsidRPr="00141C77">
              <w:rPr>
                <w:spacing w:val="2"/>
                <w:sz w:val="20"/>
                <w:szCs w:val="20"/>
                <w:shd w:val="clear" w:color="auto" w:fill="FFFFFF"/>
              </w:rPr>
              <w:t xml:space="preserve">Законопроектом уточняется возможность осуществления строительства, реконструкции, капитального ремонта объектов капитального строительства, линейных объектов и сооружений на них для выполнения мероприятий по технологическому присоединению к электрическим сетям без необходимости прохождения государственной экспертизы проектной документации и инженерных изысканий по аналогии с процедурой подключения (технологического присоединения) к </w:t>
            </w:r>
            <w:r w:rsidRPr="00141C77">
              <w:rPr>
                <w:spacing w:val="2"/>
                <w:sz w:val="20"/>
                <w:szCs w:val="20"/>
                <w:shd w:val="clear" w:color="auto" w:fill="FFFFFF"/>
              </w:rPr>
              <w:lastRenderedPageBreak/>
              <w:t>сетям газораспределения, имеющей тождественную правовую природу.</w:t>
            </w:r>
          </w:p>
        </w:tc>
      </w:tr>
      <w:tr w:rsidR="00141C77" w:rsidRPr="00141C77" w14:paraId="6F25344D" w14:textId="77777777" w:rsidTr="00E60696">
        <w:tc>
          <w:tcPr>
            <w:tcW w:w="562" w:type="dxa"/>
          </w:tcPr>
          <w:p w14:paraId="15200E2E" w14:textId="1B4E3943"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09CCB4B6" w14:textId="06B48108"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Федеральный закон «</w:t>
            </w:r>
            <w:r w:rsidRPr="00141C77">
              <w:rPr>
                <w:spacing w:val="2"/>
                <w:sz w:val="20"/>
                <w:szCs w:val="20"/>
                <w:shd w:val="clear" w:color="auto" w:fill="FFFFFF"/>
              </w:rPr>
              <w:t>О внесении изменений в Федеральный закон "О территориях опережающего социально-экономического развития в Российской Федерации" и статью 1 Федерального закона "О внесении изменений в отдельные законодательные акты Российской Федерации"</w:t>
            </w:r>
          </w:p>
        </w:tc>
        <w:tc>
          <w:tcPr>
            <w:tcW w:w="1701" w:type="dxa"/>
          </w:tcPr>
          <w:p w14:paraId="0D3D4DDD" w14:textId="7213753C"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https://sozd.duma.gov.ru/bill/210529-8#bh_note</w:t>
            </w:r>
          </w:p>
        </w:tc>
        <w:tc>
          <w:tcPr>
            <w:tcW w:w="1843" w:type="dxa"/>
          </w:tcPr>
          <w:p w14:paraId="03E0BD0E" w14:textId="2C35189A" w:rsidR="00B3663F" w:rsidRPr="00141C77" w:rsidRDefault="00B3663F" w:rsidP="00B3663F">
            <w:pPr>
              <w:jc w:val="both"/>
              <w:rPr>
                <w:rFonts w:ascii="Times New Roman" w:eastAsia="Times New Roman" w:hAnsi="Times New Roman" w:cs="Times New Roman"/>
                <w:sz w:val="20"/>
                <w:szCs w:val="20"/>
              </w:rPr>
            </w:pPr>
            <w:proofErr w:type="spellStart"/>
            <w:r w:rsidRPr="00141C77">
              <w:rPr>
                <w:rFonts w:ascii="Times New Roman" w:eastAsia="Times New Roman" w:hAnsi="Times New Roman" w:cs="Times New Roman"/>
                <w:sz w:val="20"/>
                <w:szCs w:val="20"/>
              </w:rPr>
              <w:t>Д.Б.Кравченко</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М.А.Топилин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М.Г.Делягин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А.Ю.Кирьянов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С.А.Наумов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С.М.Сокол</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С.В.Алтухов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В.А.Казаков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В.Б.Кидяев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Э.А.Кузнецов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А.А.Максимов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Ю.А.Станкевич</w:t>
            </w:r>
            <w:proofErr w:type="spellEnd"/>
            <w:r w:rsidRPr="00141C77">
              <w:rPr>
                <w:rFonts w:ascii="Times New Roman" w:eastAsia="Times New Roman" w:hAnsi="Times New Roman" w:cs="Times New Roman"/>
                <w:sz w:val="20"/>
                <w:szCs w:val="20"/>
              </w:rPr>
              <w:t xml:space="preserve">; Сенатор Российской Федерации </w:t>
            </w:r>
            <w:proofErr w:type="spellStart"/>
            <w:r w:rsidRPr="00141C77">
              <w:rPr>
                <w:rFonts w:ascii="Times New Roman" w:eastAsia="Times New Roman" w:hAnsi="Times New Roman" w:cs="Times New Roman"/>
                <w:sz w:val="20"/>
                <w:szCs w:val="20"/>
              </w:rPr>
              <w:t>К.К.Долгов</w:t>
            </w:r>
            <w:proofErr w:type="spellEnd"/>
          </w:p>
        </w:tc>
        <w:tc>
          <w:tcPr>
            <w:tcW w:w="1701" w:type="dxa"/>
          </w:tcPr>
          <w:p w14:paraId="7CA7C909"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24.11.2022 предложить принять законопроект в первом чтении </w:t>
            </w:r>
          </w:p>
          <w:p w14:paraId="5FC1642D" w14:textId="4A74CC7E"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07.12.2022 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05.01.2023)</w:t>
            </w:r>
          </w:p>
        </w:tc>
        <w:tc>
          <w:tcPr>
            <w:tcW w:w="5812" w:type="dxa"/>
          </w:tcPr>
          <w:p w14:paraId="74627C26" w14:textId="5663BEA0" w:rsidR="00B3663F" w:rsidRPr="00141C77" w:rsidRDefault="00B3663F" w:rsidP="00B3663F">
            <w:pPr>
              <w:pStyle w:val="text-justif"/>
              <w:shd w:val="clear" w:color="auto" w:fill="FFFFFF"/>
              <w:spacing w:before="0" w:beforeAutospacing="0" w:after="0" w:afterAutospacing="0"/>
              <w:textAlignment w:val="baseline"/>
            </w:pPr>
            <w:r w:rsidRPr="00141C77">
              <w:rPr>
                <w:spacing w:val="2"/>
                <w:sz w:val="20"/>
                <w:szCs w:val="20"/>
                <w:shd w:val="clear" w:color="auto" w:fill="FFFFFF"/>
              </w:rPr>
              <w:t>Проект подготовлен в целях обеспечения эффективного и рационального использования недвижимого и движимого имущества, расположенных в границах территории опережающего социально- экономического развития (далее - ТОСЭР), созданных на территории закрытого административно-территориального образования (далее - ЗАТО) (за исключением Дальневосточного федерального округа и Арктической зоны Российской Федерации), а также вовлечения соответствующих объектов в хозяйственный оборот.</w:t>
            </w:r>
          </w:p>
        </w:tc>
      </w:tr>
      <w:tr w:rsidR="00141C77" w:rsidRPr="00141C77" w14:paraId="67B72D5F" w14:textId="77777777" w:rsidTr="00E60696">
        <w:tc>
          <w:tcPr>
            <w:tcW w:w="562" w:type="dxa"/>
          </w:tcPr>
          <w:p w14:paraId="23E39252" w14:textId="3FD43128"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6C710F0E" w14:textId="3DA5A842"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Проект федерального закона «О внесении изменений в часть 15 статьи 14 Федерального закона «О теплоснабжении»</w:t>
            </w:r>
          </w:p>
        </w:tc>
        <w:tc>
          <w:tcPr>
            <w:tcW w:w="1701" w:type="dxa"/>
          </w:tcPr>
          <w:p w14:paraId="485B7FED" w14:textId="35DEB8C0"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http://regulation.gov.ru/p/132075</w:t>
            </w:r>
          </w:p>
        </w:tc>
        <w:tc>
          <w:tcPr>
            <w:tcW w:w="1843" w:type="dxa"/>
          </w:tcPr>
          <w:p w14:paraId="79477A0A" w14:textId="0C4AA5CE"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4621D4C2" w14:textId="3E01702A"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Публичные обсуждения завершены</w:t>
            </w:r>
          </w:p>
        </w:tc>
        <w:tc>
          <w:tcPr>
            <w:tcW w:w="5812" w:type="dxa"/>
          </w:tcPr>
          <w:p w14:paraId="206EAF91"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Проект подготовлен в целях правового регулирования на законодательном уровне перехода одного или нескольких помещений в многоквартирном доме с центральным теплоснабжением на индивидуальное отопление.</w:t>
            </w:r>
          </w:p>
          <w:p w14:paraId="1AEBEB86" w14:textId="54BB609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lastRenderedPageBreak/>
              <w:t>Предлагается установить прямой запрет на переход на отопление одного или нескольких помещений в многоквартирных домах с использованием индивидуальных источников тепловой энергии, работающих на газе, сохранив возможность перехода на индивидуальные источники тепловой энергии, работающих на иных видах топлива при сохранении ограничения связанного с наличием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tc>
      </w:tr>
      <w:tr w:rsidR="00141C77" w:rsidRPr="00141C77" w14:paraId="76296C68" w14:textId="77777777" w:rsidTr="00E60696">
        <w:tc>
          <w:tcPr>
            <w:tcW w:w="562" w:type="dxa"/>
          </w:tcPr>
          <w:p w14:paraId="090B443D"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10458006" w14:textId="00F24507"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Проект федерального закона «О внесении изменений в Федеральный закон от 14 марта 2022 г. № 58-ФЗ «О внесении изменений в отдельные законодательные акты Российской Федерации» и об установлении права Правительства Российской Федерации до 1 января 2025 года принимать решения, предусматривающие отдельные особенности градостроительной деятельности»</w:t>
            </w:r>
          </w:p>
        </w:tc>
        <w:tc>
          <w:tcPr>
            <w:tcW w:w="1701" w:type="dxa"/>
          </w:tcPr>
          <w:p w14:paraId="554D31EE" w14:textId="63ADEC74"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http://regulation.gov.ru/p/132276</w:t>
            </w:r>
          </w:p>
        </w:tc>
        <w:tc>
          <w:tcPr>
            <w:tcW w:w="1843" w:type="dxa"/>
          </w:tcPr>
          <w:p w14:paraId="0D8169CE" w14:textId="22551B93"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7F8BA0CF" w14:textId="77777777" w:rsidR="00B3663F" w:rsidRPr="00141C77" w:rsidRDefault="00B3663F" w:rsidP="00B3663F">
            <w:pPr>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Подготовка заключения об ОРВ</w:t>
            </w:r>
          </w:p>
          <w:p w14:paraId="38C4BE5B" w14:textId="3951508A" w:rsidR="00B3663F" w:rsidRPr="00141C77" w:rsidRDefault="00B3663F" w:rsidP="00B3663F">
            <w:pPr>
              <w:jc w:val="both"/>
              <w:rPr>
                <w:rFonts w:ascii="Times New Roman" w:eastAsia="Times New Roman" w:hAnsi="Times New Roman" w:cs="Times New Roman"/>
                <w:sz w:val="20"/>
                <w:szCs w:val="20"/>
                <w:highlight w:val="white"/>
              </w:rPr>
            </w:pPr>
          </w:p>
        </w:tc>
        <w:tc>
          <w:tcPr>
            <w:tcW w:w="5812" w:type="dxa"/>
          </w:tcPr>
          <w:p w14:paraId="6EC77D93" w14:textId="10A7D7A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Проект разработан с целью упрощения процедуры строительства и ускорения инвестиционно-строительного цикла, обеспечения недопущения срыва сроков.</w:t>
            </w:r>
            <w:r w:rsidRPr="00141C77">
              <w:t xml:space="preserve"> </w:t>
            </w:r>
            <w:r w:rsidRPr="00141C77">
              <w:rPr>
                <w:rFonts w:ascii="Times New Roman" w:eastAsia="Times New Roman" w:hAnsi="Times New Roman" w:cs="Times New Roman"/>
                <w:spacing w:val="2"/>
                <w:sz w:val="20"/>
                <w:szCs w:val="20"/>
                <w:shd w:val="clear" w:color="auto" w:fill="FFFFFF"/>
              </w:rPr>
              <w:t>Законопроект разработан в соответствии с частью 4 подпункта "п" пункта 1 Перечня поручений Президента Российской Федерации по итогам заседания Президиума Государственного Совета Российской Федерации 21 июня 2022 г. от 24 августа 2022 г. № ПР-1483ГС для продления до конца 2024 года сроков применения указанных особенностей и права Правительства Российской Федерации устанавливать отдельные особенности в области градостроительной деятельности.</w:t>
            </w:r>
          </w:p>
        </w:tc>
      </w:tr>
      <w:tr w:rsidR="00141C77" w:rsidRPr="00141C77" w14:paraId="12F78AE5" w14:textId="77777777" w:rsidTr="00E60696">
        <w:tc>
          <w:tcPr>
            <w:tcW w:w="562" w:type="dxa"/>
          </w:tcPr>
          <w:p w14:paraId="12D63DED"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401267D7" w14:textId="6666265B"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Проект акта «Об утверждении требований к формату предоставления сведений, содержащихся в градостроительном плане земельного участка»</w:t>
            </w:r>
          </w:p>
        </w:tc>
        <w:tc>
          <w:tcPr>
            <w:tcW w:w="1701" w:type="dxa"/>
          </w:tcPr>
          <w:p w14:paraId="1D268C88" w14:textId="7EC2EEA4"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http://regulation.gov.ru/p/132607</w:t>
            </w:r>
          </w:p>
        </w:tc>
        <w:tc>
          <w:tcPr>
            <w:tcW w:w="1843" w:type="dxa"/>
          </w:tcPr>
          <w:p w14:paraId="6AEA06AF" w14:textId="174A0031"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2F0F5A24" w14:textId="68091908"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Публичные обсуждения завершены</w:t>
            </w:r>
          </w:p>
        </w:tc>
        <w:tc>
          <w:tcPr>
            <w:tcW w:w="5812" w:type="dxa"/>
          </w:tcPr>
          <w:p w14:paraId="1F2CE90B"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18F514E1"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 xml:space="preserve">В отношении формата предоставления сведений, включаемых в градостроительный план земельного участка ответственным </w:t>
            </w:r>
            <w:r w:rsidRPr="00141C77">
              <w:rPr>
                <w:rFonts w:ascii="Times New Roman" w:eastAsia="Times New Roman" w:hAnsi="Times New Roman" w:cs="Times New Roman"/>
                <w:spacing w:val="2"/>
                <w:sz w:val="20"/>
                <w:szCs w:val="20"/>
                <w:shd w:val="clear" w:color="auto" w:fill="FFFFFF"/>
              </w:rPr>
              <w:lastRenderedPageBreak/>
              <w:t>федеральным органом исполнительной власти является Минстрой России (пункт 16 приложения к Распоряжению).</w:t>
            </w:r>
          </w:p>
          <w:p w14:paraId="7B01E693" w14:textId="0D2EB2F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Предлагается установить требования к формату предоставления сведений, содержащихся в градостроительном плане земельного участка.</w:t>
            </w:r>
          </w:p>
        </w:tc>
      </w:tr>
      <w:tr w:rsidR="00141C77" w:rsidRPr="00141C77" w14:paraId="342AFF0B" w14:textId="77777777" w:rsidTr="00E60696">
        <w:tc>
          <w:tcPr>
            <w:tcW w:w="562" w:type="dxa"/>
          </w:tcPr>
          <w:p w14:paraId="18166314"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2DE3A4B9" w14:textId="598A95D9"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Проект федерального закона «О внесении изменений в Градостроительный кодекс Российской Федерации»</w:t>
            </w:r>
          </w:p>
        </w:tc>
        <w:tc>
          <w:tcPr>
            <w:tcW w:w="1701" w:type="dxa"/>
          </w:tcPr>
          <w:p w14:paraId="1133185D" w14:textId="6CA28DB1"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http://regulation.gov.ru/p/132567</w:t>
            </w:r>
          </w:p>
        </w:tc>
        <w:tc>
          <w:tcPr>
            <w:tcW w:w="1843" w:type="dxa"/>
          </w:tcPr>
          <w:p w14:paraId="703A6260" w14:textId="3322C13A"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ADCFEBB" w14:textId="01A7E4EE"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Публичные обсуждения завершены</w:t>
            </w:r>
          </w:p>
        </w:tc>
        <w:tc>
          <w:tcPr>
            <w:tcW w:w="5812" w:type="dxa"/>
          </w:tcPr>
          <w:p w14:paraId="6AEE328A"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 xml:space="preserve">Невозможность применения институтов, предусмотренных статьями 13.1 и 27 </w:t>
            </w:r>
            <w:proofErr w:type="spellStart"/>
            <w:r w:rsidRPr="00141C77">
              <w:rPr>
                <w:rFonts w:ascii="Times New Roman" w:eastAsia="Times New Roman" w:hAnsi="Times New Roman" w:cs="Times New Roman"/>
                <w:spacing w:val="2"/>
                <w:sz w:val="20"/>
                <w:szCs w:val="20"/>
                <w:shd w:val="clear" w:color="auto" w:fill="FFFFFF"/>
              </w:rPr>
              <w:t>ГрК</w:t>
            </w:r>
            <w:proofErr w:type="spellEnd"/>
            <w:r w:rsidRPr="00141C77">
              <w:rPr>
                <w:rFonts w:ascii="Times New Roman" w:eastAsia="Times New Roman" w:hAnsi="Times New Roman" w:cs="Times New Roman"/>
                <w:spacing w:val="2"/>
                <w:sz w:val="20"/>
                <w:szCs w:val="20"/>
                <w:shd w:val="clear" w:color="auto" w:fill="FFFFFF"/>
              </w:rPr>
              <w:t xml:space="preserve"> РФ и необходимость реализация мер по социально-экономическому развитию агломераций предполагает подготовку каждым из субъектов Российской Федерации и муниципальным образованием, входящим в состав агломерации, документов территориального планирования или внесения изменений в утвержденные документы территориального планирования, а также внесения изменений в утвержденные документы градостроительного зонирования.</w:t>
            </w:r>
          </w:p>
          <w:p w14:paraId="4F15BB30"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Согласно данным Росстата по состоянию на 1 января 2022 года в Российской Федерации насчитывалось 1544 муниципальных районов, 180 муниципальных округов, 608 городских округов, 4 городских округа с внутригородским делением, 23 внутригородских района, 1287 городских поселений и 15742 сельских поселения.</w:t>
            </w:r>
          </w:p>
          <w:p w14:paraId="13E3BEAC"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Обычная практика принятия изменений в указанные документы составляет от 1 до 2 лет. Стоимость работ зависит от их объема и варьируется от 100 тыс. рублей до 45 млн. рублей (согласно данным Единой информационной системы в сфере закупок). Подготовка указанных документов предполагает финансовые расходы соответствующих бюджетов бюджетной системы Российской Федерации. Все это является сдерживающим фактором реализации мер по социально-экономическому развитию агломераций.</w:t>
            </w:r>
          </w:p>
          <w:p w14:paraId="769F6BC0" w14:textId="0A18754A"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Цель данного акта в Сокращении на 26% числа документов территориального планирования и на 11% числа документов градостроительного зонирования, подготавливаемых на уровне муниципальных образований.</w:t>
            </w:r>
          </w:p>
          <w:p w14:paraId="5B24F72A" w14:textId="5CF591FF"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lastRenderedPageBreak/>
              <w:t>Исключение дублирующей информации в документах территориального планирования и градостроительного зонирования.</w:t>
            </w:r>
          </w:p>
        </w:tc>
      </w:tr>
      <w:tr w:rsidR="00141C77" w:rsidRPr="00141C77" w14:paraId="43751AA8" w14:textId="77777777" w:rsidTr="00E60696">
        <w:tc>
          <w:tcPr>
            <w:tcW w:w="562" w:type="dxa"/>
          </w:tcPr>
          <w:p w14:paraId="62F004DE"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2CF7B362" w14:textId="3ED8FA8F"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tc>
        <w:tc>
          <w:tcPr>
            <w:tcW w:w="1701" w:type="dxa"/>
          </w:tcPr>
          <w:p w14:paraId="35A97E4F" w14:textId="594B964A"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http://regulation.gov.ru/p/132555</w:t>
            </w:r>
          </w:p>
        </w:tc>
        <w:tc>
          <w:tcPr>
            <w:tcW w:w="1843" w:type="dxa"/>
          </w:tcPr>
          <w:p w14:paraId="425F7005" w14:textId="25110B08"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774F3CC1" w14:textId="77777777" w:rsidR="003439CD" w:rsidRPr="00141C77" w:rsidRDefault="003439CD" w:rsidP="003439CD">
            <w:pPr>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Подготовка заключения об ОРВ</w:t>
            </w:r>
          </w:p>
          <w:p w14:paraId="6259490E" w14:textId="3DA4D369" w:rsidR="00B3663F" w:rsidRPr="00141C77" w:rsidRDefault="00B3663F" w:rsidP="00B3663F">
            <w:pPr>
              <w:jc w:val="both"/>
              <w:rPr>
                <w:rFonts w:ascii="Times New Roman" w:eastAsia="Times New Roman" w:hAnsi="Times New Roman" w:cs="Times New Roman"/>
                <w:sz w:val="20"/>
                <w:szCs w:val="20"/>
                <w:highlight w:val="yellow"/>
              </w:rPr>
            </w:pPr>
          </w:p>
        </w:tc>
        <w:tc>
          <w:tcPr>
            <w:tcW w:w="5812" w:type="dxa"/>
          </w:tcPr>
          <w:p w14:paraId="0F869910"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 xml:space="preserve">Цель закона в уравнивании в правовом статусе лиц, с которыми заключены договоры о комплексном развитии территорий, и юридических лиц, обеспечивающих реализацию принятых Российской Федерацией, субъектами Российской Федерации, главами местных администраций решений о комплексном развитии территорий. Создание достаточных условий для обеспечения соответствующих интересов Российской Федерации при осуществлении комплексного развития территорий. </w:t>
            </w:r>
          </w:p>
          <w:p w14:paraId="165484BE" w14:textId="3C59106F"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 xml:space="preserve">Необходимость уточнения положений </w:t>
            </w:r>
            <w:proofErr w:type="spellStart"/>
            <w:r w:rsidRPr="00141C77">
              <w:rPr>
                <w:rFonts w:ascii="Times New Roman" w:eastAsia="Times New Roman" w:hAnsi="Times New Roman" w:cs="Times New Roman"/>
                <w:spacing w:val="2"/>
                <w:sz w:val="20"/>
                <w:szCs w:val="20"/>
                <w:shd w:val="clear" w:color="auto" w:fill="FFFFFF"/>
              </w:rPr>
              <w:t>ГрК</w:t>
            </w:r>
            <w:proofErr w:type="spellEnd"/>
            <w:r w:rsidRPr="00141C77">
              <w:rPr>
                <w:rFonts w:ascii="Times New Roman" w:eastAsia="Times New Roman" w:hAnsi="Times New Roman" w:cs="Times New Roman"/>
                <w:spacing w:val="2"/>
                <w:sz w:val="20"/>
                <w:szCs w:val="20"/>
                <w:shd w:val="clear" w:color="auto" w:fill="FFFFFF"/>
              </w:rPr>
              <w:t xml:space="preserve"> РФ, закрепляющих возможность принятия Правительством Российской Федерации решения о комплексном развитии территории в случаях установленных пунктом 1 части 2 статьи 66 </w:t>
            </w:r>
            <w:proofErr w:type="spellStart"/>
            <w:r w:rsidRPr="00141C77">
              <w:rPr>
                <w:rFonts w:ascii="Times New Roman" w:eastAsia="Times New Roman" w:hAnsi="Times New Roman" w:cs="Times New Roman"/>
                <w:spacing w:val="2"/>
                <w:sz w:val="20"/>
                <w:szCs w:val="20"/>
                <w:shd w:val="clear" w:color="auto" w:fill="FFFFFF"/>
              </w:rPr>
              <w:t>ГрК</w:t>
            </w:r>
            <w:proofErr w:type="spellEnd"/>
            <w:r w:rsidRPr="00141C77">
              <w:rPr>
                <w:rFonts w:ascii="Times New Roman" w:eastAsia="Times New Roman" w:hAnsi="Times New Roman" w:cs="Times New Roman"/>
                <w:spacing w:val="2"/>
                <w:sz w:val="20"/>
                <w:szCs w:val="20"/>
                <w:shd w:val="clear" w:color="auto" w:fill="FFFFFF"/>
              </w:rPr>
              <w:t xml:space="preserve"> РФ в отсутствие инициативы субъекта Российской Федерации, в  границах которого расположена данная территория, а также когда данная территория в соответствии с правилами землепользования и застройки на дату принятия указанного решения не определена в качестве территории, подлежащей комплексному развитию, либо когда ее границы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tc>
      </w:tr>
      <w:tr w:rsidR="00141C77" w:rsidRPr="00141C77" w14:paraId="2A7A7093" w14:textId="77777777" w:rsidTr="00E60696">
        <w:tc>
          <w:tcPr>
            <w:tcW w:w="562" w:type="dxa"/>
          </w:tcPr>
          <w:p w14:paraId="4D46A27F"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29D4BB14" w14:textId="77BDBDA2"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Проект федерального закона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701" w:type="dxa"/>
          </w:tcPr>
          <w:p w14:paraId="6119B90B" w14:textId="5C6B28D3"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http://regulation.gov.ru/p/132785</w:t>
            </w:r>
          </w:p>
        </w:tc>
        <w:tc>
          <w:tcPr>
            <w:tcW w:w="1843" w:type="dxa"/>
          </w:tcPr>
          <w:p w14:paraId="32DCBF7A" w14:textId="380A8204"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Минтранс России</w:t>
            </w:r>
          </w:p>
        </w:tc>
        <w:tc>
          <w:tcPr>
            <w:tcW w:w="1701" w:type="dxa"/>
          </w:tcPr>
          <w:p w14:paraId="59AA750C" w14:textId="01726038" w:rsidR="00B3663F" w:rsidRPr="00141C77" w:rsidRDefault="003439CD" w:rsidP="003439CD">
            <w:pPr>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Подготовка заключения об ОРВ</w:t>
            </w:r>
          </w:p>
        </w:tc>
        <w:tc>
          <w:tcPr>
            <w:tcW w:w="5812" w:type="dxa"/>
          </w:tcPr>
          <w:p w14:paraId="6C105007" w14:textId="4D359E38"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 xml:space="preserve">Предлагается в рамках законопроекта закрепить </w:t>
            </w:r>
          </w:p>
          <w:p w14:paraId="48DB0631"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 xml:space="preserve">‎за Минтрансом России полномочия по установлению порядка применения инновационной продукции, в том числе в части установления критериев отнесения товаров, работ, услуг к инновационной продукции, координации деятельности </w:t>
            </w:r>
          </w:p>
          <w:p w14:paraId="7B59435E" w14:textId="15896423"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‎по выполнению научно-исследовательских и опытно-конструкторских работ в сфере дорожного хозяйства.</w:t>
            </w:r>
          </w:p>
        </w:tc>
      </w:tr>
      <w:tr w:rsidR="00141C77" w:rsidRPr="00141C77" w14:paraId="0ADC071A" w14:textId="77777777" w:rsidTr="00E60696">
        <w:tc>
          <w:tcPr>
            <w:tcW w:w="562" w:type="dxa"/>
          </w:tcPr>
          <w:p w14:paraId="06A9A50A"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352D2994" w14:textId="5C7FD769"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Проект постановления О внесении изменения в постановление Правительства Российской Федерации от 30 сентября 2022 г. № 1730</w:t>
            </w:r>
          </w:p>
        </w:tc>
        <w:tc>
          <w:tcPr>
            <w:tcW w:w="1701" w:type="dxa"/>
          </w:tcPr>
          <w:p w14:paraId="20A0EE68" w14:textId="6DBBDEEB"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http://regulation.gov.ru/p/132779</w:t>
            </w:r>
          </w:p>
        </w:tc>
        <w:tc>
          <w:tcPr>
            <w:tcW w:w="1843" w:type="dxa"/>
          </w:tcPr>
          <w:p w14:paraId="58E6C4E0" w14:textId="0E2FE2D6"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281BAEF3" w14:textId="429F31DD"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Публичные обсуждения завершены</w:t>
            </w:r>
          </w:p>
        </w:tc>
        <w:tc>
          <w:tcPr>
            <w:tcW w:w="5812" w:type="dxa"/>
          </w:tcPr>
          <w:p w14:paraId="4913777E" w14:textId="283768DC"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Проектом постановления предполагается установить норму в соответствии с Постановлением № 1816, при которой по решению Правительства Российской Федерации в отношении объектов капитального строительства, мероприятий (укрупненных инвестиционных проектов) государственной собственности субъектов Российской Федерации и (или) муниципальной собственности, включенным в комплексную государственную программу Российской Федерации «Строительство», финансирование которых планируется осуществлять полностью или частично за счет средств федерального бюджета, за исключением случаев, установленных Правительством Российской Федерации, строительный контроль будет осуществляться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tc>
      </w:tr>
      <w:tr w:rsidR="00141C77" w:rsidRPr="00141C77" w14:paraId="0D4FE8D6" w14:textId="77777777" w:rsidTr="00E60696">
        <w:tc>
          <w:tcPr>
            <w:tcW w:w="562" w:type="dxa"/>
          </w:tcPr>
          <w:p w14:paraId="4CCCA780"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6242B7E8" w14:textId="65D016B1" w:rsidR="00B3663F" w:rsidRPr="00141C77" w:rsidRDefault="00B3663F" w:rsidP="00B3663F">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Проект постановления Об утверждении требований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c>
          <w:tcPr>
            <w:tcW w:w="1701" w:type="dxa"/>
          </w:tcPr>
          <w:p w14:paraId="34963A64" w14:textId="0BBE923C"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http://regulation.gov.ru/p/132770</w:t>
            </w:r>
          </w:p>
        </w:tc>
        <w:tc>
          <w:tcPr>
            <w:tcW w:w="1843" w:type="dxa"/>
          </w:tcPr>
          <w:p w14:paraId="024AD284" w14:textId="1D2D6B68"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B7AD0AC" w14:textId="37194E84"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Публичные обсуждения завершены</w:t>
            </w:r>
          </w:p>
        </w:tc>
        <w:tc>
          <w:tcPr>
            <w:tcW w:w="5812" w:type="dxa"/>
          </w:tcPr>
          <w:p w14:paraId="44BC9087"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Проект приказа разработан в целях обеспечения исполнения пункта 2 распоряжения Правительства Российской Федерации от 29 июня 2012 г. № 1123-р и реализации части 7 статьи 7.1 Федерального закона от 27 июля 2010 г. № 210-ФЗ «Об организации предоставления государственных и муниципальных услуг».</w:t>
            </w:r>
          </w:p>
          <w:p w14:paraId="110165B6"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7DA7A259" w14:textId="7777777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 xml:space="preserve">В отношении формата предоставления сведений, содержащихся в уведомлении о планируемых строительстве </w:t>
            </w:r>
            <w:r w:rsidRPr="00141C77">
              <w:rPr>
                <w:rFonts w:ascii="Times New Roman" w:eastAsia="Times New Roman" w:hAnsi="Times New Roman" w:cs="Times New Roman"/>
                <w:spacing w:val="2"/>
                <w:sz w:val="20"/>
                <w:szCs w:val="20"/>
                <w:shd w:val="clear" w:color="auto" w:fill="FFFFFF"/>
              </w:rPr>
              <w:lastRenderedPageBreak/>
              <w:t>или реконструкции объекта индивидуального жилищного строительства или садового дома ответственным федеральным органом исполнительной власти является Минстрой России (пункт 69 приложения к Распоряжению).</w:t>
            </w:r>
          </w:p>
          <w:p w14:paraId="01A40B3E" w14:textId="230C291E"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Предлагается установить требования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r>
      <w:tr w:rsidR="00141C77" w:rsidRPr="00141C77" w14:paraId="552AFB89" w14:textId="77777777" w:rsidTr="00E60696">
        <w:tc>
          <w:tcPr>
            <w:tcW w:w="562" w:type="dxa"/>
          </w:tcPr>
          <w:p w14:paraId="482A4E60" w14:textId="77777777" w:rsidR="003439CD" w:rsidRPr="00141C77" w:rsidRDefault="003439CD" w:rsidP="003439CD">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1A0D829B" w14:textId="34B899AD" w:rsidR="003439CD" w:rsidRPr="00141C77" w:rsidRDefault="003439CD" w:rsidP="003439CD">
            <w:pPr>
              <w:pStyle w:val="text-justif"/>
              <w:shd w:val="clear" w:color="auto" w:fill="FFFFFF"/>
              <w:spacing w:before="0" w:beforeAutospacing="0" w:after="0" w:afterAutospacing="0"/>
              <w:textAlignment w:val="baseline"/>
              <w:rPr>
                <w:rStyle w:val="oznaimen"/>
                <w:spacing w:val="2"/>
                <w:sz w:val="20"/>
                <w:szCs w:val="20"/>
                <w:bdr w:val="none" w:sz="0" w:space="0" w:color="auto" w:frame="1"/>
              </w:rPr>
            </w:pPr>
            <w:r w:rsidRPr="00141C77">
              <w:rPr>
                <w:rStyle w:val="oznaimen"/>
                <w:spacing w:val="2"/>
                <w:sz w:val="20"/>
                <w:szCs w:val="20"/>
                <w:bdr w:val="none" w:sz="0" w:space="0" w:color="auto" w:frame="1"/>
              </w:rPr>
              <w:t>Проект приказа «Об утверждении Правил проведения обследования несущих строительных конструкций объекта капитального строительства при осуществлении капитального ремонта зданий, сооружений»</w:t>
            </w:r>
          </w:p>
        </w:tc>
        <w:tc>
          <w:tcPr>
            <w:tcW w:w="1701" w:type="dxa"/>
          </w:tcPr>
          <w:p w14:paraId="135843F6" w14:textId="0AFFA939" w:rsidR="003439CD" w:rsidRPr="00141C77" w:rsidRDefault="003439CD" w:rsidP="003439CD">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http://regulation.gov.ru/p/132719</w:t>
            </w:r>
          </w:p>
        </w:tc>
        <w:tc>
          <w:tcPr>
            <w:tcW w:w="1843" w:type="dxa"/>
          </w:tcPr>
          <w:p w14:paraId="3C33EB11" w14:textId="57380C46" w:rsidR="003439CD" w:rsidRPr="00141C77" w:rsidRDefault="003439CD" w:rsidP="003439CD">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2ECDB595" w14:textId="63AA0225" w:rsidR="003439CD" w:rsidRPr="00141C77" w:rsidRDefault="003439CD" w:rsidP="003439CD">
            <w:pPr>
              <w:jc w:val="both"/>
              <w:rPr>
                <w:rFonts w:ascii="Times New Roman" w:eastAsia="Times New Roman" w:hAnsi="Times New Roman" w:cs="Times New Roman"/>
                <w:sz w:val="20"/>
                <w:szCs w:val="20"/>
                <w:highlight w:val="yellow"/>
              </w:rPr>
            </w:pPr>
            <w:r w:rsidRPr="00141C77">
              <w:rPr>
                <w:rFonts w:ascii="Times New Roman" w:eastAsia="Times New Roman" w:hAnsi="Times New Roman" w:cs="Times New Roman"/>
                <w:sz w:val="20"/>
                <w:szCs w:val="20"/>
              </w:rPr>
              <w:t>Подготовка заключения об ОРВ</w:t>
            </w:r>
          </w:p>
        </w:tc>
        <w:tc>
          <w:tcPr>
            <w:tcW w:w="5812" w:type="dxa"/>
          </w:tcPr>
          <w:p w14:paraId="5835A4FF" w14:textId="77777777" w:rsidR="003439CD" w:rsidRPr="00141C77" w:rsidRDefault="003439CD" w:rsidP="003439CD">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 xml:space="preserve">Действующий порядок проведения капитального ремонта не позволяет в достаточной степени достигнуть результатов по сопровождению инвестиционно-строительного цикла, поскольку в настоящее время отсутствуют Правила обследования несущих строительных конструкций при проведении капитального ремонта зданий, сооружений в соответствии с постановлением Правительства Российской Федерации от 16 мая 2022 г. № 881, регулирующих осуществление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 </w:t>
            </w:r>
          </w:p>
          <w:p w14:paraId="24BBD6C5" w14:textId="3FE1E5B2" w:rsidR="003439CD" w:rsidRPr="00141C77" w:rsidRDefault="003439CD" w:rsidP="003439CD">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shd w:val="clear" w:color="auto" w:fill="FFFFFF"/>
              </w:rPr>
              <w:t>Проект приказа подготовлен в целях установления Правил обследования несущих строительных конструкций при проведении капитального ремонта зданий, сооружений</w:t>
            </w:r>
          </w:p>
        </w:tc>
      </w:tr>
      <w:tr w:rsidR="00141C77" w:rsidRPr="00141C77" w14:paraId="3418CFC0" w14:textId="77777777" w:rsidTr="00E60696">
        <w:tc>
          <w:tcPr>
            <w:tcW w:w="562" w:type="dxa"/>
          </w:tcPr>
          <w:p w14:paraId="447906E1"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19EB0EB6" w14:textId="0959E754" w:rsidR="00B3663F" w:rsidRPr="00141C77" w:rsidRDefault="00B3663F" w:rsidP="00B3663F">
            <w:pPr>
              <w:pStyle w:val="pt-a"/>
              <w:shd w:val="clear" w:color="auto" w:fill="FFFFFF"/>
              <w:spacing w:before="0" w:beforeAutospacing="0" w:after="0" w:afterAutospacing="0"/>
              <w:textAlignment w:val="top"/>
              <w:rPr>
                <w:sz w:val="20"/>
                <w:szCs w:val="20"/>
              </w:rPr>
            </w:pPr>
            <w:r w:rsidRPr="00141C77">
              <w:rPr>
                <w:rStyle w:val="pt-a0"/>
                <w:bCs/>
                <w:sz w:val="20"/>
                <w:szCs w:val="20"/>
              </w:rPr>
              <w:t xml:space="preserve">Проект постановления </w:t>
            </w:r>
            <w:r w:rsidRPr="00141C77">
              <w:rPr>
                <w:rStyle w:val="pt-a0"/>
                <w:sz w:val="20"/>
                <w:szCs w:val="20"/>
              </w:rPr>
              <w:t>Правительства Российской Федерации «</w:t>
            </w:r>
            <w:r w:rsidRPr="00141C77">
              <w:rPr>
                <w:rStyle w:val="pt-a0-000002"/>
                <w:bCs/>
                <w:sz w:val="20"/>
                <w:szCs w:val="20"/>
              </w:rPr>
              <w:t xml:space="preserve">О внесении изменений в некоторые акты </w:t>
            </w:r>
          </w:p>
          <w:p w14:paraId="7209B7DB" w14:textId="31521832" w:rsidR="00B3663F" w:rsidRPr="00141C77" w:rsidRDefault="00B3663F" w:rsidP="00B3663F">
            <w:pPr>
              <w:pStyle w:val="pt-a"/>
              <w:shd w:val="clear" w:color="auto" w:fill="FFFFFF"/>
              <w:spacing w:before="0" w:beforeAutospacing="0" w:after="0" w:afterAutospacing="0"/>
              <w:textAlignment w:val="top"/>
              <w:rPr>
                <w:rStyle w:val="oznaimen"/>
                <w:spacing w:val="2"/>
                <w:sz w:val="20"/>
                <w:szCs w:val="20"/>
                <w:bdr w:val="none" w:sz="0" w:space="0" w:color="auto" w:frame="1"/>
              </w:rPr>
            </w:pPr>
            <w:r w:rsidRPr="00141C77">
              <w:rPr>
                <w:rStyle w:val="pt-a0-000002"/>
                <w:bCs/>
                <w:sz w:val="20"/>
                <w:szCs w:val="20"/>
              </w:rPr>
              <w:t>Правительства Российской Федерации»</w:t>
            </w:r>
          </w:p>
        </w:tc>
        <w:tc>
          <w:tcPr>
            <w:tcW w:w="1701" w:type="dxa"/>
          </w:tcPr>
          <w:p w14:paraId="79DF4FC1" w14:textId="44854E63"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http://regulation.gov.ru/p/133713</w:t>
            </w:r>
          </w:p>
        </w:tc>
        <w:tc>
          <w:tcPr>
            <w:tcW w:w="1843" w:type="dxa"/>
          </w:tcPr>
          <w:p w14:paraId="0703A16B" w14:textId="487751E6"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Минтранс России</w:t>
            </w:r>
          </w:p>
        </w:tc>
        <w:tc>
          <w:tcPr>
            <w:tcW w:w="1701" w:type="dxa"/>
          </w:tcPr>
          <w:p w14:paraId="3154348D" w14:textId="3EA6B8F3"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Публичные обсуждения завершены</w:t>
            </w:r>
          </w:p>
        </w:tc>
        <w:tc>
          <w:tcPr>
            <w:tcW w:w="5812" w:type="dxa"/>
          </w:tcPr>
          <w:p w14:paraId="0670E549" w14:textId="59E4AD07" w:rsidR="00B3663F" w:rsidRPr="00141C77" w:rsidRDefault="00B3663F" w:rsidP="00B3663F">
            <w:pPr>
              <w:tabs>
                <w:tab w:val="left" w:pos="1395"/>
              </w:tabs>
              <w:rPr>
                <w:rFonts w:ascii="Times New Roman" w:eastAsia="Times New Roman" w:hAnsi="Times New Roman" w:cs="Times New Roman"/>
                <w:spacing w:val="2"/>
                <w:sz w:val="20"/>
                <w:szCs w:val="20"/>
                <w:shd w:val="clear" w:color="auto" w:fill="FFFFFF"/>
              </w:rPr>
            </w:pPr>
            <w:r w:rsidRPr="00141C77">
              <w:rPr>
                <w:rFonts w:ascii="Times New Roman" w:eastAsia="Times New Roman" w:hAnsi="Times New Roman" w:cs="Times New Roman"/>
                <w:spacing w:val="2"/>
                <w:sz w:val="20"/>
                <w:szCs w:val="20"/>
              </w:rPr>
              <w:t>Направлен на исключение объектов Государственной компании «Российские автомобильные дороги» из сферы регулирования постановления Правительства Российской Федерации от 20 апреля 2022 г. № 712 «Об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 и определении государственных (бюджетных или автономных) учреждений, осуществляющих строительный контроль.</w:t>
            </w:r>
          </w:p>
        </w:tc>
      </w:tr>
      <w:tr w:rsidR="00141C77" w:rsidRPr="00141C77" w14:paraId="14A4EA0A" w14:textId="77777777" w:rsidTr="00E60696">
        <w:tc>
          <w:tcPr>
            <w:tcW w:w="562" w:type="dxa"/>
          </w:tcPr>
          <w:p w14:paraId="65356626"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highlight w:val="white"/>
              </w:rPr>
            </w:pPr>
          </w:p>
        </w:tc>
        <w:tc>
          <w:tcPr>
            <w:tcW w:w="3544" w:type="dxa"/>
          </w:tcPr>
          <w:p w14:paraId="4C9CA3D5" w14:textId="2E1847D5" w:rsidR="00B3663F" w:rsidRPr="00141C77" w:rsidRDefault="00B3663F" w:rsidP="00B3663F">
            <w:pPr>
              <w:pStyle w:val="pt-a"/>
              <w:shd w:val="clear" w:color="auto" w:fill="FFFFFF"/>
              <w:spacing w:before="0" w:beforeAutospacing="0" w:after="0" w:afterAutospacing="0"/>
              <w:textAlignment w:val="top"/>
              <w:rPr>
                <w:rStyle w:val="pt-a0"/>
                <w:bCs/>
                <w:sz w:val="20"/>
                <w:szCs w:val="20"/>
              </w:rPr>
            </w:pPr>
            <w:r w:rsidRPr="00141C77">
              <w:rPr>
                <w:rStyle w:val="pt-a0"/>
                <w:sz w:val="20"/>
                <w:szCs w:val="20"/>
              </w:rPr>
              <w:t> Проект приказа Минстроя России «Об утверждении форм представления информации, необходимой для формирования сметных цен строительных ресурсов».</w:t>
            </w:r>
          </w:p>
        </w:tc>
        <w:tc>
          <w:tcPr>
            <w:tcW w:w="1701" w:type="dxa"/>
          </w:tcPr>
          <w:p w14:paraId="30460F07" w14:textId="412AA0AB"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http://regulation.gov.ru/p/133554</w:t>
            </w:r>
          </w:p>
        </w:tc>
        <w:tc>
          <w:tcPr>
            <w:tcW w:w="1843" w:type="dxa"/>
          </w:tcPr>
          <w:p w14:paraId="0ABB418F" w14:textId="74595880"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4CCEBF66" w14:textId="084A3804"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Публичные обсуждения завершены</w:t>
            </w:r>
          </w:p>
        </w:tc>
        <w:tc>
          <w:tcPr>
            <w:tcW w:w="5812" w:type="dxa"/>
          </w:tcPr>
          <w:p w14:paraId="210BBED8" w14:textId="4CF91A7C" w:rsidR="00B3663F" w:rsidRPr="00141C77" w:rsidRDefault="00B3663F" w:rsidP="00B3663F">
            <w:pPr>
              <w:tabs>
                <w:tab w:val="left" w:pos="1395"/>
              </w:tabs>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 xml:space="preserve">Предлагается </w:t>
            </w:r>
          </w:p>
          <w:p w14:paraId="61410AC6" w14:textId="5CB561A5" w:rsidR="00B3663F" w:rsidRPr="00141C77" w:rsidRDefault="00B3663F" w:rsidP="00B3663F">
            <w:pPr>
              <w:tabs>
                <w:tab w:val="left" w:pos="1395"/>
              </w:tabs>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 утвердить 13 форм предоставления информации, необходимой для формирования сметных цен строительных ресурсов. </w:t>
            </w:r>
          </w:p>
          <w:p w14:paraId="32918B97" w14:textId="20D115FD" w:rsidR="00B3663F" w:rsidRPr="00141C77" w:rsidRDefault="00B3663F" w:rsidP="00B3663F">
            <w:pPr>
              <w:tabs>
                <w:tab w:val="left" w:pos="1395"/>
              </w:tabs>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 признать утратившим силу приказ Министерства строительства и </w:t>
            </w:r>
            <w:proofErr w:type="spellStart"/>
            <w:r w:rsidRPr="00141C77">
              <w:rPr>
                <w:rFonts w:ascii="Times New Roman" w:eastAsia="Times New Roman" w:hAnsi="Times New Roman" w:cs="Times New Roman"/>
                <w:spacing w:val="2"/>
                <w:sz w:val="20"/>
                <w:szCs w:val="20"/>
              </w:rPr>
              <w:t>жилищно</w:t>
            </w:r>
            <w:proofErr w:type="spellEnd"/>
            <w:r w:rsidRPr="00141C77">
              <w:rPr>
                <w:rFonts w:ascii="Times New Roman" w:eastAsia="Times New Roman" w:hAnsi="Times New Roman" w:cs="Times New Roman"/>
                <w:spacing w:val="2"/>
                <w:sz w:val="20"/>
                <w:szCs w:val="20"/>
              </w:rPr>
              <w:t>–коммунального хозяйства Российской Федерации от 30 декабря 2020 г. № 893/</w:t>
            </w:r>
            <w:proofErr w:type="spellStart"/>
            <w:r w:rsidRPr="00141C77">
              <w:rPr>
                <w:rFonts w:ascii="Times New Roman" w:eastAsia="Times New Roman" w:hAnsi="Times New Roman" w:cs="Times New Roman"/>
                <w:spacing w:val="2"/>
                <w:sz w:val="20"/>
                <w:szCs w:val="20"/>
              </w:rPr>
              <w:t>пр</w:t>
            </w:r>
            <w:proofErr w:type="spellEnd"/>
            <w:r w:rsidRPr="00141C77">
              <w:rPr>
                <w:rFonts w:ascii="Times New Roman" w:eastAsia="Times New Roman" w:hAnsi="Times New Roman" w:cs="Times New Roman"/>
                <w:spacing w:val="2"/>
                <w:sz w:val="20"/>
                <w:szCs w:val="20"/>
              </w:rPr>
              <w:t xml:space="preserve"> «Об утверждении форм предоставления информации, необходимой для формирования сметных цен строительных ресурсов».</w:t>
            </w:r>
          </w:p>
        </w:tc>
      </w:tr>
      <w:tr w:rsidR="00141C77" w:rsidRPr="00141C77" w14:paraId="792AD347" w14:textId="77777777" w:rsidTr="00E60696">
        <w:tc>
          <w:tcPr>
            <w:tcW w:w="562" w:type="dxa"/>
          </w:tcPr>
          <w:p w14:paraId="1B4930F2"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61E777A6" w14:textId="14947062" w:rsidR="00B3663F" w:rsidRPr="00141C77" w:rsidRDefault="00B3663F" w:rsidP="00B3663F">
            <w:pPr>
              <w:pStyle w:val="pt-a"/>
              <w:shd w:val="clear" w:color="auto" w:fill="FFFFFF"/>
              <w:spacing w:before="0" w:beforeAutospacing="0" w:after="0" w:afterAutospacing="0"/>
              <w:textAlignment w:val="top"/>
              <w:rPr>
                <w:rStyle w:val="pt-a0"/>
                <w:sz w:val="20"/>
                <w:szCs w:val="20"/>
              </w:rPr>
            </w:pPr>
            <w:r w:rsidRPr="00141C77">
              <w:rPr>
                <w:rStyle w:val="pt-a0"/>
                <w:sz w:val="20"/>
                <w:szCs w:val="20"/>
              </w:rPr>
              <w:t>Проект федерального закона «О внесении изменений в Федеральный закон «О промышленной безопасности опасных производственных объектов»</w:t>
            </w:r>
          </w:p>
        </w:tc>
        <w:tc>
          <w:tcPr>
            <w:tcW w:w="1701" w:type="dxa"/>
          </w:tcPr>
          <w:p w14:paraId="07E5FCF1" w14:textId="644DEE59"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https://sozd.duma.gov.ru/bill/247037-8#bh_hron</w:t>
            </w:r>
          </w:p>
        </w:tc>
        <w:tc>
          <w:tcPr>
            <w:tcW w:w="1843" w:type="dxa"/>
          </w:tcPr>
          <w:p w14:paraId="1D2550AA" w14:textId="50C16AF3"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Российской Федерации</w:t>
            </w:r>
          </w:p>
        </w:tc>
        <w:tc>
          <w:tcPr>
            <w:tcW w:w="1701" w:type="dxa"/>
          </w:tcPr>
          <w:p w14:paraId="15589B25"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30.11.2022 зарегистрирован и направлен Председателю Государственной Думы</w:t>
            </w:r>
          </w:p>
          <w:p w14:paraId="6F0A00F4"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07.12.2022 предложить принять законопроект к рассмотрению (Предлагаемый срок представления отзывов, предложений и замечаний в комитет 12.01.2023)</w:t>
            </w:r>
          </w:p>
          <w:p w14:paraId="3B945C8E" w14:textId="46D82377" w:rsidR="00B3663F" w:rsidRPr="00141C77" w:rsidRDefault="00B3663F" w:rsidP="00DD15C1">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12.12.2022 н</w:t>
            </w:r>
            <w:r w:rsidR="00F03080" w:rsidRPr="00141C77">
              <w:rPr>
                <w:rFonts w:ascii="Times New Roman" w:eastAsia="Times New Roman" w:hAnsi="Times New Roman" w:cs="Times New Roman"/>
                <w:sz w:val="20"/>
                <w:szCs w:val="20"/>
              </w:rPr>
              <w:t xml:space="preserve">азначить ответственный комитет </w:t>
            </w:r>
            <w:r w:rsidRPr="00141C77">
              <w:rPr>
                <w:rFonts w:ascii="Times New Roman" w:eastAsia="Times New Roman" w:hAnsi="Times New Roman" w:cs="Times New Roman"/>
                <w:sz w:val="20"/>
                <w:szCs w:val="20"/>
              </w:rPr>
              <w:t xml:space="preserve">; представить отзывы, </w:t>
            </w:r>
            <w:r w:rsidRPr="00141C77">
              <w:rPr>
                <w:rFonts w:ascii="Times New Roman" w:eastAsia="Times New Roman" w:hAnsi="Times New Roman" w:cs="Times New Roman"/>
                <w:sz w:val="20"/>
                <w:szCs w:val="20"/>
              </w:rPr>
              <w:lastRenderedPageBreak/>
              <w:t>предложения и замечани</w:t>
            </w:r>
            <w:r w:rsidR="00DD15C1" w:rsidRPr="00141C77">
              <w:rPr>
                <w:rFonts w:ascii="Times New Roman" w:eastAsia="Times New Roman" w:hAnsi="Times New Roman" w:cs="Times New Roman"/>
                <w:sz w:val="20"/>
                <w:szCs w:val="20"/>
              </w:rPr>
              <w:t>я к законопроекту (12.01.2023)</w:t>
            </w:r>
          </w:p>
        </w:tc>
        <w:tc>
          <w:tcPr>
            <w:tcW w:w="5812" w:type="dxa"/>
          </w:tcPr>
          <w:p w14:paraId="40CDE617" w14:textId="789BFA51" w:rsidR="00B3663F" w:rsidRPr="00141C77" w:rsidRDefault="00B3663F" w:rsidP="00B3663F">
            <w:pPr>
              <w:tabs>
                <w:tab w:val="left" w:pos="1395"/>
              </w:tabs>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lastRenderedPageBreak/>
              <w:t xml:space="preserve">Законопроектом: </w:t>
            </w:r>
          </w:p>
          <w:p w14:paraId="3600D89F" w14:textId="77777777" w:rsidR="00B3663F" w:rsidRPr="00141C77" w:rsidRDefault="00B3663F" w:rsidP="00B3663F">
            <w:pPr>
              <w:tabs>
                <w:tab w:val="left" w:pos="1395"/>
              </w:tabs>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уточняются обязательные требования в области промышленной безопасности, предъявляемых к классификации опасных производственных объектов и напрямую не связанных с обеспечением безопасности, но оказывающих влияние на сроки промышленного строительства;</w:t>
            </w:r>
          </w:p>
          <w:p w14:paraId="5983248D" w14:textId="77777777" w:rsidR="00B3663F" w:rsidRPr="00141C77" w:rsidRDefault="00B3663F" w:rsidP="00B3663F">
            <w:pPr>
              <w:tabs>
                <w:tab w:val="left" w:pos="1395"/>
              </w:tabs>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 xml:space="preserve"> предусматривается возможность разработки декларации промышленной безопасности по инициативе организации, эксплуатирующей опасный производственный объект, не подлежащий обязательному декларированию, создавая тем самым правовую возможность распространения вводимого регулирования на все опасные производственные объекты;</w:t>
            </w:r>
          </w:p>
          <w:p w14:paraId="45AF8269" w14:textId="171E186E" w:rsidR="00B3663F" w:rsidRPr="00141C77" w:rsidRDefault="00B3663F" w:rsidP="00B3663F">
            <w:pPr>
              <w:tabs>
                <w:tab w:val="left" w:pos="1395"/>
              </w:tabs>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устанавливаются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и за нарушение которых предусмотрена административная ответственность.</w:t>
            </w:r>
          </w:p>
        </w:tc>
      </w:tr>
      <w:tr w:rsidR="00141C77" w:rsidRPr="00141C77" w14:paraId="58903DB3" w14:textId="77777777" w:rsidTr="00E60696">
        <w:tc>
          <w:tcPr>
            <w:tcW w:w="562" w:type="dxa"/>
          </w:tcPr>
          <w:p w14:paraId="3E6CA4C1"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68F95228" w14:textId="779DCD9D" w:rsidR="00B3663F" w:rsidRPr="00141C77" w:rsidRDefault="00B3663F" w:rsidP="00B3663F">
            <w:pPr>
              <w:pStyle w:val="pt-a"/>
              <w:shd w:val="clear" w:color="auto" w:fill="FFFFFF"/>
              <w:spacing w:after="0"/>
              <w:textAlignment w:val="top"/>
              <w:rPr>
                <w:rStyle w:val="pt-a0"/>
                <w:sz w:val="20"/>
                <w:szCs w:val="20"/>
              </w:rPr>
            </w:pPr>
            <w:r w:rsidRPr="00141C77">
              <w:rPr>
                <w:rStyle w:val="pt-a0"/>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31 декабря 2020 г. № 2438 и признании утратившими силу отдельных положений некоторых актов Правительства Российской Федерации»</w:t>
            </w:r>
          </w:p>
        </w:tc>
        <w:tc>
          <w:tcPr>
            <w:tcW w:w="1701" w:type="dxa"/>
          </w:tcPr>
          <w:p w14:paraId="3FD1C4C3" w14:textId="78D75326" w:rsidR="00B3663F" w:rsidRPr="00141C77" w:rsidRDefault="00B3663F"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http://regulation.gov.ru/p/134114</w:t>
            </w:r>
          </w:p>
        </w:tc>
        <w:tc>
          <w:tcPr>
            <w:tcW w:w="1843" w:type="dxa"/>
          </w:tcPr>
          <w:p w14:paraId="6D764CD2" w14:textId="4EF213A1"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6E6E0847" w14:textId="16C9F870" w:rsidR="00B3663F" w:rsidRPr="00141C77" w:rsidRDefault="00B3663F" w:rsidP="003439CD">
            <w:pPr>
              <w:spacing w:after="0" w:line="240"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w:t>
            </w:r>
            <w:r w:rsidR="003439CD" w:rsidRPr="00141C77">
              <w:rPr>
                <w:rFonts w:ascii="Times New Roman" w:eastAsia="Times New Roman" w:hAnsi="Times New Roman" w:cs="Times New Roman"/>
                <w:sz w:val="20"/>
                <w:szCs w:val="20"/>
              </w:rPr>
              <w:t>ое обсуждение завершено</w:t>
            </w:r>
          </w:p>
        </w:tc>
        <w:tc>
          <w:tcPr>
            <w:tcW w:w="5812" w:type="dxa"/>
          </w:tcPr>
          <w:p w14:paraId="7A3AA9EF" w14:textId="77777777" w:rsidR="00B3663F" w:rsidRPr="00141C77" w:rsidRDefault="00B3663F" w:rsidP="00B3663F">
            <w:pPr>
              <w:tabs>
                <w:tab w:val="left" w:pos="1395"/>
              </w:tabs>
              <w:spacing w:after="0" w:line="240" w:lineRule="auto"/>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Проект постановления разработан в целях повышения эффективности механизма льготного кредитования подрядных организаций в целях исполнения государственных (муниципальных) контрактов на строительство (реконструкцию) объектов капитального строительства, финансовое обеспечение которых осуществляется с привлечением средств бюджетов бюджетной системы Российской Федерации.</w:t>
            </w:r>
          </w:p>
          <w:p w14:paraId="00D28CA3" w14:textId="0D259143" w:rsidR="00B3663F" w:rsidRPr="00141C77" w:rsidRDefault="00B3663F" w:rsidP="00B3663F">
            <w:pPr>
              <w:tabs>
                <w:tab w:val="left" w:pos="1395"/>
              </w:tabs>
              <w:spacing w:after="0" w:line="240" w:lineRule="auto"/>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 xml:space="preserve">Проект постановления предусматривает исключение требования ‎о досрочном исполнении государственного (муниципального) контракта. </w:t>
            </w:r>
          </w:p>
          <w:p w14:paraId="70DE9E5A" w14:textId="20740FB2" w:rsidR="00B3663F" w:rsidRPr="00141C77" w:rsidRDefault="00B3663F" w:rsidP="00B3663F">
            <w:pPr>
              <w:tabs>
                <w:tab w:val="left" w:pos="1395"/>
              </w:tabs>
              <w:spacing w:after="0" w:line="240" w:lineRule="auto"/>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Условием подтверждения исполнения контракта предлагается определить размещение подрядчиком (исполнителем) в единой информационной системе ‎в сфере закупок информации об исполнении контракта. В связи с чем признается утратившим силу Приложение № 3 к Правилам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14:paraId="0E406C87" w14:textId="43EA4353" w:rsidR="00B3663F" w:rsidRPr="00141C77" w:rsidRDefault="00B3663F" w:rsidP="00B3663F">
            <w:pPr>
              <w:tabs>
                <w:tab w:val="left" w:pos="1395"/>
              </w:tabs>
              <w:spacing w:after="0" w:line="240" w:lineRule="auto"/>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Также проектом постановления предусмотрено исключение из условий программы требования по максимально возможной процентной ставке ‎по кредитному договору, заключенному на условиях программы.</w:t>
            </w:r>
          </w:p>
        </w:tc>
      </w:tr>
      <w:tr w:rsidR="00141C77" w:rsidRPr="00141C77" w14:paraId="7BB01470" w14:textId="77777777" w:rsidTr="00E60696">
        <w:tc>
          <w:tcPr>
            <w:tcW w:w="562" w:type="dxa"/>
          </w:tcPr>
          <w:p w14:paraId="3E31E32A" w14:textId="77777777" w:rsidR="008F5AA9" w:rsidRPr="00141C77" w:rsidRDefault="008F5AA9"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1AE493DB" w14:textId="0FE1382A" w:rsidR="008F5AA9" w:rsidRPr="00141C77" w:rsidRDefault="008F5AA9" w:rsidP="008F5AA9">
            <w:pPr>
              <w:pStyle w:val="pt-a"/>
              <w:shd w:val="clear" w:color="auto" w:fill="FFFFFF"/>
              <w:spacing w:after="0"/>
              <w:textAlignment w:val="top"/>
              <w:rPr>
                <w:rStyle w:val="pt-a0"/>
                <w:sz w:val="20"/>
                <w:szCs w:val="20"/>
              </w:rPr>
            </w:pPr>
            <w:r w:rsidRPr="00141C77">
              <w:rPr>
                <w:rStyle w:val="pt-a0"/>
                <w:sz w:val="20"/>
                <w:szCs w:val="20"/>
              </w:rPr>
              <w:t xml:space="preserve">Проект приказа Министерства строительства и жилищно-коммунального хозяйства Российской Федерации «О внесении изменений </w:t>
            </w:r>
            <w:r w:rsidRPr="00141C77">
              <w:rPr>
                <w:rStyle w:val="pt-a0"/>
                <w:sz w:val="20"/>
                <w:szCs w:val="20"/>
              </w:rPr>
              <w:br/>
              <w:t xml:space="preserve">‎в Порядок утверждения сметных нормативов, утвержденный приказом </w:t>
            </w:r>
            <w:r w:rsidRPr="00141C77">
              <w:rPr>
                <w:rStyle w:val="pt-a0"/>
                <w:sz w:val="20"/>
                <w:szCs w:val="20"/>
              </w:rPr>
              <w:br/>
              <w:t xml:space="preserve">‎Министерства строительства и жилищно-коммунального хозяйства </w:t>
            </w:r>
            <w:r w:rsidRPr="00141C77">
              <w:rPr>
                <w:rStyle w:val="pt-a0"/>
                <w:sz w:val="20"/>
                <w:szCs w:val="20"/>
              </w:rPr>
              <w:br/>
              <w:t>‎Российской Федерации от 13 января 2020 г. № 2/</w:t>
            </w:r>
            <w:proofErr w:type="spellStart"/>
            <w:r w:rsidRPr="00141C77">
              <w:rPr>
                <w:rStyle w:val="pt-a0"/>
                <w:sz w:val="20"/>
                <w:szCs w:val="20"/>
              </w:rPr>
              <w:t>пр</w:t>
            </w:r>
            <w:proofErr w:type="spellEnd"/>
            <w:r w:rsidRPr="00141C77">
              <w:rPr>
                <w:rStyle w:val="pt-a0"/>
                <w:sz w:val="20"/>
                <w:szCs w:val="20"/>
              </w:rPr>
              <w:t>»</w:t>
            </w:r>
          </w:p>
        </w:tc>
        <w:tc>
          <w:tcPr>
            <w:tcW w:w="1701" w:type="dxa"/>
          </w:tcPr>
          <w:p w14:paraId="4E090AFB" w14:textId="0349C09B" w:rsidR="008F5AA9" w:rsidRPr="00141C77" w:rsidRDefault="008F5AA9" w:rsidP="00B3663F">
            <w:pPr>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http://regulation.gov.ru/p/134604</w:t>
            </w:r>
          </w:p>
        </w:tc>
        <w:tc>
          <w:tcPr>
            <w:tcW w:w="1843" w:type="dxa"/>
          </w:tcPr>
          <w:p w14:paraId="4BF71188" w14:textId="148F4797" w:rsidR="008F5AA9" w:rsidRPr="00141C77" w:rsidRDefault="008F5AA9"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606859C8" w14:textId="376B2329" w:rsidR="008F5AA9" w:rsidRPr="00141C77" w:rsidRDefault="008F5AA9" w:rsidP="008F5AA9">
            <w:pPr>
              <w:spacing w:after="0" w:line="240"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w:t>
            </w:r>
          </w:p>
        </w:tc>
        <w:tc>
          <w:tcPr>
            <w:tcW w:w="5812" w:type="dxa"/>
          </w:tcPr>
          <w:p w14:paraId="74A01AB5" w14:textId="69BE72B2" w:rsidR="008F5AA9" w:rsidRPr="00141C77" w:rsidRDefault="008F5AA9" w:rsidP="008F5AA9">
            <w:pPr>
              <w:tabs>
                <w:tab w:val="left" w:pos="1395"/>
              </w:tabs>
              <w:spacing w:after="0" w:line="240" w:lineRule="auto"/>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В настоящее время Порядком предусмотрено обязательное предоставление инициатором комплекта обосновывающих документов на бумажном носителе ‎с последующим их хранением в архиве ФАУ «</w:t>
            </w:r>
            <w:proofErr w:type="spellStart"/>
            <w:r w:rsidRPr="00141C77">
              <w:rPr>
                <w:rFonts w:ascii="Times New Roman" w:eastAsia="Times New Roman" w:hAnsi="Times New Roman" w:cs="Times New Roman"/>
                <w:spacing w:val="2"/>
                <w:sz w:val="20"/>
                <w:szCs w:val="20"/>
              </w:rPr>
              <w:t>Главгосэкспертиза</w:t>
            </w:r>
            <w:proofErr w:type="spellEnd"/>
            <w:r w:rsidRPr="00141C77">
              <w:rPr>
                <w:rFonts w:ascii="Times New Roman" w:eastAsia="Times New Roman" w:hAnsi="Times New Roman" w:cs="Times New Roman"/>
                <w:spacing w:val="2"/>
                <w:sz w:val="20"/>
                <w:szCs w:val="20"/>
              </w:rPr>
              <w:t xml:space="preserve"> России», ‎что не соответствует стратегическим направлениям в области цифровой трансформации строительной отрасли, городского и жилищно-коммунального хозяйства Российской Федерации. </w:t>
            </w:r>
          </w:p>
          <w:p w14:paraId="3D2D860B" w14:textId="077E3A9B" w:rsidR="008F5AA9" w:rsidRPr="00141C77" w:rsidRDefault="008F5AA9" w:rsidP="008F5AA9">
            <w:pPr>
              <w:tabs>
                <w:tab w:val="left" w:pos="1395"/>
              </w:tabs>
              <w:spacing w:after="0" w:line="240" w:lineRule="auto"/>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Также с выходом Методики разработки сметных норм, утвержденной ‎приказом Минстроя России от 18 июля 2022 г. № 577/</w:t>
            </w:r>
            <w:proofErr w:type="spellStart"/>
            <w:r w:rsidRPr="00141C77">
              <w:rPr>
                <w:rFonts w:ascii="Times New Roman" w:eastAsia="Times New Roman" w:hAnsi="Times New Roman" w:cs="Times New Roman"/>
                <w:spacing w:val="2"/>
                <w:sz w:val="20"/>
                <w:szCs w:val="20"/>
              </w:rPr>
              <w:t>пр</w:t>
            </w:r>
            <w:proofErr w:type="spellEnd"/>
            <w:r w:rsidRPr="00141C77">
              <w:rPr>
                <w:rFonts w:ascii="Times New Roman" w:eastAsia="Times New Roman" w:hAnsi="Times New Roman" w:cs="Times New Roman"/>
                <w:spacing w:val="2"/>
                <w:sz w:val="20"/>
                <w:szCs w:val="20"/>
              </w:rPr>
              <w:t>, и новой федеральной сметно-нормативной базы (ФСНБ-2022) у ФАУ «</w:t>
            </w:r>
            <w:proofErr w:type="spellStart"/>
            <w:r w:rsidRPr="00141C77">
              <w:rPr>
                <w:rFonts w:ascii="Times New Roman" w:eastAsia="Times New Roman" w:hAnsi="Times New Roman" w:cs="Times New Roman"/>
                <w:spacing w:val="2"/>
                <w:sz w:val="20"/>
                <w:szCs w:val="20"/>
              </w:rPr>
              <w:t>Главгосэкспертиза</w:t>
            </w:r>
            <w:proofErr w:type="spellEnd"/>
            <w:r w:rsidRPr="00141C77">
              <w:rPr>
                <w:rFonts w:ascii="Times New Roman" w:eastAsia="Times New Roman" w:hAnsi="Times New Roman" w:cs="Times New Roman"/>
                <w:spacing w:val="2"/>
                <w:sz w:val="20"/>
                <w:szCs w:val="20"/>
              </w:rPr>
              <w:t xml:space="preserve"> России» возникла необходимость в формировании и поддержании в актуальном состоянии базы данных технологических групп (исчерпывающей номенклатуры материальных ресурсов, применяемых в конкретной сметной норме) </w:t>
            </w:r>
            <w:r w:rsidRPr="00141C77">
              <w:rPr>
                <w:rFonts w:ascii="Times New Roman" w:eastAsia="Times New Roman" w:hAnsi="Times New Roman" w:cs="Times New Roman"/>
                <w:spacing w:val="2"/>
                <w:sz w:val="20"/>
                <w:szCs w:val="20"/>
              </w:rPr>
              <w:br/>
            </w:r>
            <w:r w:rsidRPr="00141C77">
              <w:rPr>
                <w:rFonts w:ascii="Times New Roman" w:eastAsia="Times New Roman" w:hAnsi="Times New Roman" w:cs="Times New Roman"/>
                <w:spacing w:val="2"/>
                <w:sz w:val="20"/>
                <w:szCs w:val="20"/>
              </w:rPr>
              <w:lastRenderedPageBreak/>
              <w:t>‎и в рассмотрении заявок на включение новых (актуализации действующих) строительных ресурсов в сборники в федеральных сметных ценах на материалы, изделия, конструкции и оборудование, применяемые в строительстве в базисном уровне цен (ФСБЦ) и (или) сметных ценах на эксплуатацию машин и механизмов в базисном уровне цен (ФСЭМ) при отсутствии необходимости разработки (актуализации) сметных норм.</w:t>
            </w:r>
          </w:p>
          <w:p w14:paraId="1E494385" w14:textId="301446B8" w:rsidR="008F5AA9" w:rsidRPr="00141C77" w:rsidRDefault="008F5AA9" w:rsidP="008F5AA9">
            <w:pPr>
              <w:tabs>
                <w:tab w:val="left" w:pos="1395"/>
              </w:tabs>
              <w:spacing w:after="0" w:line="240" w:lineRule="auto"/>
              <w:rPr>
                <w:rFonts w:ascii="Times New Roman" w:eastAsia="Times New Roman" w:hAnsi="Times New Roman" w:cs="Times New Roman"/>
                <w:spacing w:val="2"/>
                <w:sz w:val="20"/>
                <w:szCs w:val="20"/>
              </w:rPr>
            </w:pPr>
            <w:r w:rsidRPr="00141C77">
              <w:rPr>
                <w:rFonts w:ascii="Times New Roman" w:eastAsia="Times New Roman" w:hAnsi="Times New Roman" w:cs="Times New Roman"/>
                <w:spacing w:val="2"/>
                <w:sz w:val="20"/>
                <w:szCs w:val="20"/>
              </w:rPr>
              <w:t xml:space="preserve">В этой связи проект приказа предусматривает предоставление предложений и прилагаемых к ним сведений федеральными органами исполнительной власти, органами исполнительной власти субъектов </w:t>
            </w:r>
            <w:proofErr w:type="spellStart"/>
            <w:r w:rsidRPr="00141C77">
              <w:rPr>
                <w:rFonts w:ascii="Times New Roman" w:eastAsia="Times New Roman" w:hAnsi="Times New Roman" w:cs="Times New Roman"/>
                <w:spacing w:val="2"/>
                <w:sz w:val="20"/>
                <w:szCs w:val="20"/>
              </w:rPr>
              <w:t>РФ‎и</w:t>
            </w:r>
            <w:proofErr w:type="spellEnd"/>
            <w:r w:rsidRPr="00141C77">
              <w:rPr>
                <w:rFonts w:ascii="Times New Roman" w:eastAsia="Times New Roman" w:hAnsi="Times New Roman" w:cs="Times New Roman"/>
                <w:spacing w:val="2"/>
                <w:sz w:val="20"/>
                <w:szCs w:val="20"/>
              </w:rPr>
              <w:t xml:space="preserve"> юридическими лицами в электронном виде в составе пакета электронных документов. </w:t>
            </w:r>
          </w:p>
        </w:tc>
      </w:tr>
      <w:tr w:rsidR="00141C77" w:rsidRPr="00141C77" w14:paraId="0E45CBE4" w14:textId="38535EF0" w:rsidTr="00282B44">
        <w:trPr>
          <w:trHeight w:val="260"/>
        </w:trPr>
        <w:tc>
          <w:tcPr>
            <w:tcW w:w="15163" w:type="dxa"/>
            <w:gridSpan w:val="6"/>
            <w:shd w:val="clear" w:color="auto" w:fill="EAF1DD" w:themeFill="accent3" w:themeFillTint="33"/>
          </w:tcPr>
          <w:p w14:paraId="0E45CBE3" w14:textId="5152020D" w:rsidR="00B3663F" w:rsidRPr="00141C77" w:rsidRDefault="00B3663F" w:rsidP="00B3663F">
            <w:pPr>
              <w:jc w:val="center"/>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lastRenderedPageBreak/>
              <w:t>ЖИЛИЩНОЕ СТРОИТЕЛЬСТВО</w:t>
            </w:r>
          </w:p>
        </w:tc>
      </w:tr>
      <w:tr w:rsidR="00141C77" w:rsidRPr="00141C77" w14:paraId="0E45CBEB" w14:textId="1EEA8469" w:rsidTr="00E60696">
        <w:tc>
          <w:tcPr>
            <w:tcW w:w="562" w:type="dxa"/>
          </w:tcPr>
          <w:p w14:paraId="0E45CBE5"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E6"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№1162929-7«О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p>
        </w:tc>
        <w:tc>
          <w:tcPr>
            <w:tcW w:w="1701" w:type="dxa"/>
          </w:tcPr>
          <w:p w14:paraId="0E45CBE7" w14:textId="77777777" w:rsidR="00B3663F" w:rsidRPr="00141C77" w:rsidRDefault="001F690D" w:rsidP="00B3663F">
            <w:pPr>
              <w:jc w:val="both"/>
              <w:rPr>
                <w:rFonts w:ascii="Times New Roman" w:eastAsia="Times New Roman" w:hAnsi="Times New Roman" w:cs="Times New Roman"/>
                <w:sz w:val="20"/>
                <w:szCs w:val="20"/>
              </w:rPr>
            </w:pPr>
            <w:hyperlink r:id="rId35">
              <w:r w:rsidR="00B3663F" w:rsidRPr="00141C77">
                <w:rPr>
                  <w:rFonts w:ascii="Times New Roman" w:eastAsia="Times New Roman" w:hAnsi="Times New Roman" w:cs="Times New Roman"/>
                  <w:sz w:val="20"/>
                  <w:szCs w:val="20"/>
                  <w:u w:val="single"/>
                </w:rPr>
                <w:t>https://sozd.duma.gov.ru/bill/1162929-7</w:t>
              </w:r>
            </w:hyperlink>
            <w:r w:rsidR="00B3663F" w:rsidRPr="00141C77">
              <w:rPr>
                <w:rFonts w:ascii="Times New Roman" w:eastAsia="Times New Roman" w:hAnsi="Times New Roman" w:cs="Times New Roman"/>
                <w:sz w:val="20"/>
                <w:szCs w:val="20"/>
              </w:rPr>
              <w:t xml:space="preserve"> </w:t>
            </w:r>
          </w:p>
        </w:tc>
        <w:tc>
          <w:tcPr>
            <w:tcW w:w="1843" w:type="dxa"/>
          </w:tcPr>
          <w:p w14:paraId="0E45CBE8"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Сенаторы Российской Федерации </w:t>
            </w:r>
            <w:proofErr w:type="spellStart"/>
            <w:r w:rsidRPr="00141C77">
              <w:rPr>
                <w:rFonts w:ascii="Times New Roman" w:eastAsia="Times New Roman" w:hAnsi="Times New Roman" w:cs="Times New Roman"/>
                <w:sz w:val="20"/>
                <w:szCs w:val="20"/>
              </w:rPr>
              <w:t>А.В.Яцкин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Н.А.Журавлев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А.А.Шевченко</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Д.Г.Кузьмин</w:t>
            </w:r>
            <w:proofErr w:type="spellEnd"/>
            <w:r w:rsidRPr="00141C77">
              <w:rPr>
                <w:rFonts w:ascii="Times New Roman" w:eastAsia="Times New Roman" w:hAnsi="Times New Roman" w:cs="Times New Roman"/>
                <w:sz w:val="20"/>
                <w:szCs w:val="20"/>
              </w:rPr>
              <w:t xml:space="preserve">; Депутат Государственной Думы </w:t>
            </w:r>
            <w:proofErr w:type="spellStart"/>
            <w:r w:rsidRPr="00141C77">
              <w:rPr>
                <w:rFonts w:ascii="Times New Roman" w:eastAsia="Times New Roman" w:hAnsi="Times New Roman" w:cs="Times New Roman"/>
                <w:sz w:val="20"/>
                <w:szCs w:val="20"/>
              </w:rPr>
              <w:t>Е.С.Москвичев</w:t>
            </w:r>
            <w:proofErr w:type="spellEnd"/>
          </w:p>
        </w:tc>
        <w:tc>
          <w:tcPr>
            <w:tcW w:w="1701" w:type="dxa"/>
          </w:tcPr>
          <w:p w14:paraId="0E45CBE9" w14:textId="5D394299"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11.11.2021 перенести рассмотрение на другое пленарное заседание </w:t>
            </w:r>
          </w:p>
        </w:tc>
        <w:tc>
          <w:tcPr>
            <w:tcW w:w="5812" w:type="dxa"/>
          </w:tcPr>
          <w:p w14:paraId="0E45CBEA"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Законопроектом предлагается распространить действие Жилищного кодекса Российской федерации на правоотношения, связанные с многофункциональными зданиями.</w:t>
            </w:r>
          </w:p>
        </w:tc>
      </w:tr>
      <w:tr w:rsidR="00141C77" w:rsidRPr="00141C77" w14:paraId="0E45CC01" w14:textId="4E1147DA" w:rsidTr="00E60696">
        <w:tc>
          <w:tcPr>
            <w:tcW w:w="562" w:type="dxa"/>
          </w:tcPr>
          <w:p w14:paraId="0E45CBFB"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BFC"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№78299-8 “О внесении изменений в Жилищный кодекс Российской Федерации”</w:t>
            </w:r>
          </w:p>
        </w:tc>
        <w:tc>
          <w:tcPr>
            <w:tcW w:w="1701" w:type="dxa"/>
          </w:tcPr>
          <w:p w14:paraId="0E45CBFD" w14:textId="77777777" w:rsidR="00B3663F" w:rsidRPr="00141C77" w:rsidRDefault="001F690D" w:rsidP="00B3663F">
            <w:pPr>
              <w:jc w:val="both"/>
              <w:rPr>
                <w:rFonts w:ascii="Times New Roman" w:eastAsia="Times New Roman" w:hAnsi="Times New Roman" w:cs="Times New Roman"/>
                <w:sz w:val="20"/>
                <w:szCs w:val="20"/>
              </w:rPr>
            </w:pPr>
            <w:hyperlink r:id="rId36">
              <w:r w:rsidR="00B3663F" w:rsidRPr="00141C77">
                <w:rPr>
                  <w:rFonts w:ascii="Times New Roman" w:eastAsia="Times New Roman" w:hAnsi="Times New Roman" w:cs="Times New Roman"/>
                  <w:sz w:val="20"/>
                  <w:szCs w:val="20"/>
                  <w:u w:val="single"/>
                </w:rPr>
                <w:t>https://sozd.duma.gov.ru/bill/78299-8</w:t>
              </w:r>
            </w:hyperlink>
            <w:r w:rsidR="00B3663F" w:rsidRPr="00141C77">
              <w:rPr>
                <w:rFonts w:ascii="Times New Roman" w:eastAsia="Times New Roman" w:hAnsi="Times New Roman" w:cs="Times New Roman"/>
                <w:sz w:val="20"/>
                <w:szCs w:val="20"/>
              </w:rPr>
              <w:t xml:space="preserve"> </w:t>
            </w:r>
          </w:p>
        </w:tc>
        <w:tc>
          <w:tcPr>
            <w:tcW w:w="1843" w:type="dxa"/>
          </w:tcPr>
          <w:p w14:paraId="0E45CBFE"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Российской Федерации</w:t>
            </w:r>
          </w:p>
        </w:tc>
        <w:tc>
          <w:tcPr>
            <w:tcW w:w="1701" w:type="dxa"/>
          </w:tcPr>
          <w:p w14:paraId="0E45CBFF"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19.05.2022 принят в первом чтении </w:t>
            </w:r>
          </w:p>
        </w:tc>
        <w:tc>
          <w:tcPr>
            <w:tcW w:w="5812" w:type="dxa"/>
          </w:tcPr>
          <w:p w14:paraId="0E45CC00"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 а также обеспечивается возможность голосования по вопросам повестки дня общего собрания в федеральной государственной информационной системе "Единый портал государственных и муниципальных услуг".</w:t>
            </w:r>
          </w:p>
        </w:tc>
      </w:tr>
      <w:tr w:rsidR="00141C77" w:rsidRPr="00141C77" w14:paraId="0E45CC0A" w14:textId="4C62C98F" w:rsidTr="00E60696">
        <w:tc>
          <w:tcPr>
            <w:tcW w:w="562" w:type="dxa"/>
          </w:tcPr>
          <w:p w14:paraId="0E45CC02"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03" w14:textId="4A484EE0"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№80508-8 “О внесении изменений в отдельные законодательные акты Российской Федерации”</w:t>
            </w:r>
          </w:p>
          <w:p w14:paraId="0E45CC04" w14:textId="77777777" w:rsidR="00B3663F" w:rsidRPr="00141C77" w:rsidRDefault="00B3663F" w:rsidP="00B3663F">
            <w:pPr>
              <w:spacing w:before="240" w:after="240"/>
              <w:jc w:val="both"/>
              <w:rPr>
                <w:rFonts w:ascii="Times New Roman" w:eastAsia="Times New Roman" w:hAnsi="Times New Roman" w:cs="Times New Roman"/>
                <w:sz w:val="20"/>
                <w:szCs w:val="20"/>
              </w:rPr>
            </w:pPr>
          </w:p>
        </w:tc>
        <w:tc>
          <w:tcPr>
            <w:tcW w:w="1701" w:type="dxa"/>
          </w:tcPr>
          <w:p w14:paraId="0E45CC05" w14:textId="77777777" w:rsidR="00B3663F" w:rsidRPr="00141C77" w:rsidRDefault="001F690D" w:rsidP="00B3663F">
            <w:pPr>
              <w:jc w:val="both"/>
              <w:rPr>
                <w:rFonts w:ascii="Times New Roman" w:eastAsia="Times New Roman" w:hAnsi="Times New Roman" w:cs="Times New Roman"/>
                <w:sz w:val="20"/>
                <w:szCs w:val="20"/>
              </w:rPr>
            </w:pPr>
            <w:hyperlink r:id="rId37">
              <w:r w:rsidR="00B3663F" w:rsidRPr="00141C77">
                <w:rPr>
                  <w:rFonts w:ascii="Times New Roman" w:eastAsia="Times New Roman" w:hAnsi="Times New Roman" w:cs="Times New Roman"/>
                  <w:sz w:val="20"/>
                  <w:szCs w:val="20"/>
                  <w:u w:val="single"/>
                </w:rPr>
                <w:t>https://sozd.duma.gov.ru/bill/80508-8</w:t>
              </w:r>
            </w:hyperlink>
            <w:r w:rsidR="00B3663F" w:rsidRPr="00141C77">
              <w:rPr>
                <w:rFonts w:ascii="Times New Roman" w:eastAsia="Times New Roman" w:hAnsi="Times New Roman" w:cs="Times New Roman"/>
                <w:sz w:val="20"/>
                <w:szCs w:val="20"/>
              </w:rPr>
              <w:t xml:space="preserve"> </w:t>
            </w:r>
          </w:p>
        </w:tc>
        <w:tc>
          <w:tcPr>
            <w:tcW w:w="1843" w:type="dxa"/>
          </w:tcPr>
          <w:p w14:paraId="0E45CC06"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Депутаты Государственной Думы </w:t>
            </w:r>
            <w:proofErr w:type="spellStart"/>
            <w:r w:rsidRPr="00141C77">
              <w:rPr>
                <w:rFonts w:ascii="Times New Roman" w:eastAsia="Times New Roman" w:hAnsi="Times New Roman" w:cs="Times New Roman"/>
                <w:sz w:val="20"/>
                <w:szCs w:val="20"/>
              </w:rPr>
              <w:t>С.В.Авксентьева</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В.А.Даванков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М.А.Гулин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lastRenderedPageBreak/>
              <w:t>А.О.Ткачев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К.А.Горячева</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Г.К.Арапов</w:t>
            </w:r>
            <w:proofErr w:type="spellEnd"/>
          </w:p>
        </w:tc>
        <w:tc>
          <w:tcPr>
            <w:tcW w:w="1701" w:type="dxa"/>
          </w:tcPr>
          <w:p w14:paraId="6D28417A"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lastRenderedPageBreak/>
              <w:t xml:space="preserve">17.10.2022 внести законопроект на рассмотрение </w:t>
            </w:r>
            <w:r w:rsidRPr="00141C77">
              <w:rPr>
                <w:rFonts w:ascii="Times New Roman" w:eastAsia="Times New Roman" w:hAnsi="Times New Roman" w:cs="Times New Roman"/>
                <w:sz w:val="20"/>
                <w:szCs w:val="20"/>
              </w:rPr>
              <w:lastRenderedPageBreak/>
              <w:t>Государственной Думы</w:t>
            </w:r>
          </w:p>
          <w:p w14:paraId="0E45CC08" w14:textId="057A5AE4" w:rsidR="00B3663F" w:rsidRPr="00141C77" w:rsidRDefault="00B3663F" w:rsidP="00DD15C1">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w:t>
            </w:r>
            <w:r w:rsidR="00DD15C1" w:rsidRPr="00141C77">
              <w:rPr>
                <w:rFonts w:ascii="Times New Roman" w:eastAsia="Times New Roman" w:hAnsi="Times New Roman" w:cs="Times New Roman"/>
                <w:sz w:val="20"/>
                <w:szCs w:val="20"/>
              </w:rPr>
              <w:t>5</w:t>
            </w:r>
            <w:r w:rsidRPr="00141C77">
              <w:rPr>
                <w:rFonts w:ascii="Times New Roman" w:eastAsia="Times New Roman" w:hAnsi="Times New Roman" w:cs="Times New Roman"/>
                <w:sz w:val="20"/>
                <w:szCs w:val="20"/>
              </w:rPr>
              <w:t>.12.2022 законопроект не рассматривался</w:t>
            </w:r>
          </w:p>
        </w:tc>
        <w:tc>
          <w:tcPr>
            <w:tcW w:w="5812" w:type="dxa"/>
          </w:tcPr>
          <w:p w14:paraId="0E45CC09"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lastRenderedPageBreak/>
              <w:t>Законопроект направлен на урегулирование отношений, связанных с обеспечением сохранения ставок по договорам об ипотечных кредитах.</w:t>
            </w:r>
          </w:p>
        </w:tc>
      </w:tr>
      <w:tr w:rsidR="00141C77" w:rsidRPr="00141C77" w14:paraId="0E45CC14" w14:textId="73021DD0" w:rsidTr="00E60696">
        <w:tc>
          <w:tcPr>
            <w:tcW w:w="562" w:type="dxa"/>
          </w:tcPr>
          <w:p w14:paraId="0E45CC0B" w14:textId="3C64CCA6"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0C" w14:textId="483189FE"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№93620-8 “О внесении изменения в статью 156 Жилищного кодекса Российской Федерации”</w:t>
            </w:r>
          </w:p>
          <w:p w14:paraId="0E45CC0D" w14:textId="77777777" w:rsidR="00B3663F" w:rsidRPr="00141C77" w:rsidRDefault="00B3663F" w:rsidP="00B3663F">
            <w:pPr>
              <w:spacing w:before="240" w:after="240"/>
              <w:jc w:val="both"/>
              <w:rPr>
                <w:rFonts w:ascii="Times New Roman" w:eastAsia="Times New Roman" w:hAnsi="Times New Roman" w:cs="Times New Roman"/>
                <w:sz w:val="20"/>
                <w:szCs w:val="20"/>
              </w:rPr>
            </w:pPr>
          </w:p>
        </w:tc>
        <w:tc>
          <w:tcPr>
            <w:tcW w:w="1701" w:type="dxa"/>
          </w:tcPr>
          <w:p w14:paraId="0E45CC0E" w14:textId="77777777" w:rsidR="00B3663F" w:rsidRPr="00141C77" w:rsidRDefault="001F690D" w:rsidP="00B3663F">
            <w:pPr>
              <w:jc w:val="both"/>
              <w:rPr>
                <w:rFonts w:ascii="Times New Roman" w:eastAsia="Times New Roman" w:hAnsi="Times New Roman" w:cs="Times New Roman"/>
                <w:sz w:val="20"/>
                <w:szCs w:val="20"/>
              </w:rPr>
            </w:pPr>
            <w:hyperlink r:id="rId38">
              <w:r w:rsidR="00B3663F" w:rsidRPr="00141C77">
                <w:rPr>
                  <w:rFonts w:ascii="Times New Roman" w:eastAsia="Times New Roman" w:hAnsi="Times New Roman" w:cs="Times New Roman"/>
                  <w:sz w:val="20"/>
                  <w:szCs w:val="20"/>
                  <w:u w:val="single"/>
                </w:rPr>
                <w:t>https://sozd.duma.gov.ru/bill/93620-8</w:t>
              </w:r>
            </w:hyperlink>
            <w:r w:rsidR="00B3663F" w:rsidRPr="00141C77">
              <w:rPr>
                <w:rFonts w:ascii="Times New Roman" w:eastAsia="Times New Roman" w:hAnsi="Times New Roman" w:cs="Times New Roman"/>
                <w:sz w:val="20"/>
                <w:szCs w:val="20"/>
              </w:rPr>
              <w:t xml:space="preserve"> </w:t>
            </w:r>
          </w:p>
        </w:tc>
        <w:tc>
          <w:tcPr>
            <w:tcW w:w="1843" w:type="dxa"/>
          </w:tcPr>
          <w:p w14:paraId="0E45CC0F"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Депутаты Государственной Думы </w:t>
            </w:r>
            <w:proofErr w:type="spellStart"/>
            <w:r w:rsidRPr="00141C77">
              <w:rPr>
                <w:rFonts w:ascii="Times New Roman" w:eastAsia="Times New Roman" w:hAnsi="Times New Roman" w:cs="Times New Roman"/>
                <w:sz w:val="20"/>
                <w:szCs w:val="20"/>
              </w:rPr>
              <w:t>Б.А.Чернышов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В.А.Кошелев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С.Д.Леонов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И.М.Мусатов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Ю.А.Напсо</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С.А.Наумов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К.М.Панеш</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А.Н.Свистунов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В.С.Селезнев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В.В.Сипягин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И.К.Сухарев</w:t>
            </w:r>
            <w:proofErr w:type="spellEnd"/>
          </w:p>
        </w:tc>
        <w:tc>
          <w:tcPr>
            <w:tcW w:w="1701" w:type="dxa"/>
          </w:tcPr>
          <w:p w14:paraId="0E45CC10"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18.04.2022</w:t>
            </w:r>
          </w:p>
          <w:p w14:paraId="0E45CC11" w14:textId="09889311"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назначен ответственный комитет </w:t>
            </w:r>
          </w:p>
          <w:p w14:paraId="0E45CC12" w14:textId="77777777" w:rsidR="00B3663F" w:rsidRPr="00141C77" w:rsidRDefault="00B3663F" w:rsidP="00B3663F">
            <w:pPr>
              <w:jc w:val="both"/>
              <w:rPr>
                <w:rFonts w:ascii="Times New Roman" w:eastAsia="Times New Roman" w:hAnsi="Times New Roman" w:cs="Times New Roman"/>
                <w:sz w:val="20"/>
                <w:szCs w:val="20"/>
              </w:rPr>
            </w:pPr>
          </w:p>
        </w:tc>
        <w:tc>
          <w:tcPr>
            <w:tcW w:w="5812" w:type="dxa"/>
          </w:tcPr>
          <w:p w14:paraId="0E45CC13"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 вносит изменения,  согласно которым собственники помещений, граждане, пользующиеся жилым помещением по договору социального найма, в многоквартирном доме проживающие на первых двух этажах многоквартирного дома, вне зависимости от формы управления многоквартирным домом, вправе отказаться от платы за содержание части общего имущества многоквартирного дома- лифтов, лифтовых шахт и иного оборудования, связанного с функционированием и обслуживанием лифтового хозяйства, т.е. тех услуг, которыми они не пользуются.</w:t>
            </w:r>
          </w:p>
        </w:tc>
      </w:tr>
      <w:tr w:rsidR="00141C77" w:rsidRPr="00141C77" w14:paraId="0E45CC1B" w14:textId="26773EE9" w:rsidTr="00E60696">
        <w:tc>
          <w:tcPr>
            <w:tcW w:w="562" w:type="dxa"/>
          </w:tcPr>
          <w:p w14:paraId="0E45CC15"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16" w14:textId="047AF005"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№93619-8 “О внесении изменения в статью 157 Жилищного кодекса Российской Федерации”</w:t>
            </w:r>
          </w:p>
        </w:tc>
        <w:tc>
          <w:tcPr>
            <w:tcW w:w="1701" w:type="dxa"/>
          </w:tcPr>
          <w:p w14:paraId="0E45CC17" w14:textId="77777777" w:rsidR="00B3663F" w:rsidRPr="00141C77" w:rsidRDefault="001F690D" w:rsidP="00B3663F">
            <w:pPr>
              <w:jc w:val="both"/>
              <w:rPr>
                <w:rFonts w:ascii="Times New Roman" w:eastAsia="Times New Roman" w:hAnsi="Times New Roman" w:cs="Times New Roman"/>
                <w:sz w:val="20"/>
                <w:szCs w:val="20"/>
              </w:rPr>
            </w:pPr>
            <w:hyperlink r:id="rId39">
              <w:r w:rsidR="00B3663F" w:rsidRPr="00141C77">
                <w:rPr>
                  <w:rFonts w:ascii="Times New Roman" w:eastAsia="Times New Roman" w:hAnsi="Times New Roman" w:cs="Times New Roman"/>
                  <w:sz w:val="20"/>
                  <w:szCs w:val="20"/>
                  <w:u w:val="single"/>
                </w:rPr>
                <w:t>https://sozd.duma.gov.ru/bill/93619-8</w:t>
              </w:r>
            </w:hyperlink>
            <w:r w:rsidR="00B3663F" w:rsidRPr="00141C77">
              <w:rPr>
                <w:rFonts w:ascii="Times New Roman" w:eastAsia="Times New Roman" w:hAnsi="Times New Roman" w:cs="Times New Roman"/>
                <w:sz w:val="20"/>
                <w:szCs w:val="20"/>
              </w:rPr>
              <w:t xml:space="preserve"> </w:t>
            </w:r>
          </w:p>
        </w:tc>
        <w:tc>
          <w:tcPr>
            <w:tcW w:w="1843" w:type="dxa"/>
          </w:tcPr>
          <w:p w14:paraId="0E45CC18"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Депутаты Государственной Думы </w:t>
            </w:r>
            <w:proofErr w:type="spellStart"/>
            <w:r w:rsidRPr="00141C77">
              <w:rPr>
                <w:rFonts w:ascii="Times New Roman" w:eastAsia="Times New Roman" w:hAnsi="Times New Roman" w:cs="Times New Roman"/>
                <w:sz w:val="20"/>
                <w:szCs w:val="20"/>
              </w:rPr>
              <w:t>Б.А.Чернышов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В.А.Кошелев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С.Д.Леонов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И.М.Мусатов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Ю.А.Напсо</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С.А.Наумов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Б.Р.Пайкин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К.М.Панеш</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А.Н.Свистунов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В.С.Селезнев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В.В.Сипягин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И.К.Сухарев</w:t>
            </w:r>
            <w:proofErr w:type="spellEnd"/>
          </w:p>
        </w:tc>
        <w:tc>
          <w:tcPr>
            <w:tcW w:w="1701" w:type="dxa"/>
          </w:tcPr>
          <w:p w14:paraId="3D9B5E7E"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18.04.2022 назначен ответственный комитет</w:t>
            </w:r>
          </w:p>
          <w:p w14:paraId="0E45CC19" w14:textId="0C84E41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14.09.2022 Правительство законопроект не поддерживает</w:t>
            </w:r>
          </w:p>
        </w:tc>
        <w:tc>
          <w:tcPr>
            <w:tcW w:w="5812" w:type="dxa"/>
          </w:tcPr>
          <w:p w14:paraId="0E45CC1A"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Законопроектом предлагается прямо в законе закрепить случаи, когда приостановление предоставления коммунальной услуги невозможно, а именно услуги по отоплению, электроснабжению (газоснабжению, в случае если газ используется на цели отопления в отопительный период), а в многоквартирных домах предлагается запретить отключение услуги холодного водоснабжения и водоотведения, электроснабжения в случае их неполной оплаты потребителем.</w:t>
            </w:r>
          </w:p>
        </w:tc>
      </w:tr>
      <w:tr w:rsidR="00141C77" w:rsidRPr="00141C77" w14:paraId="0E45CC25" w14:textId="3AC53441" w:rsidTr="00E60696">
        <w:tc>
          <w:tcPr>
            <w:tcW w:w="562" w:type="dxa"/>
          </w:tcPr>
          <w:p w14:paraId="0E45CC1C"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1D" w14:textId="45F143D9"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№107057-7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предоставлению субсидий на наем жилых помещений)»</w:t>
            </w:r>
          </w:p>
        </w:tc>
        <w:tc>
          <w:tcPr>
            <w:tcW w:w="1701" w:type="dxa"/>
          </w:tcPr>
          <w:p w14:paraId="0E45CC1E" w14:textId="77777777" w:rsidR="00B3663F" w:rsidRPr="00141C77" w:rsidRDefault="001F690D" w:rsidP="00B3663F">
            <w:pPr>
              <w:jc w:val="both"/>
              <w:rPr>
                <w:rFonts w:ascii="Times New Roman" w:eastAsia="Times New Roman" w:hAnsi="Times New Roman" w:cs="Times New Roman"/>
                <w:sz w:val="20"/>
                <w:szCs w:val="20"/>
              </w:rPr>
            </w:pPr>
            <w:hyperlink r:id="rId40">
              <w:r w:rsidR="00B3663F" w:rsidRPr="00141C77">
                <w:rPr>
                  <w:rFonts w:ascii="Times New Roman" w:eastAsia="Times New Roman" w:hAnsi="Times New Roman" w:cs="Times New Roman"/>
                  <w:sz w:val="20"/>
                  <w:szCs w:val="20"/>
                  <w:u w:val="single"/>
                </w:rPr>
                <w:t>https://sozd.duma.gov.ru/bill/107057-7</w:t>
              </w:r>
            </w:hyperlink>
            <w:r w:rsidR="00B3663F" w:rsidRPr="00141C77">
              <w:rPr>
                <w:rFonts w:ascii="Times New Roman" w:eastAsia="Times New Roman" w:hAnsi="Times New Roman" w:cs="Times New Roman"/>
                <w:sz w:val="20"/>
                <w:szCs w:val="20"/>
              </w:rPr>
              <w:t xml:space="preserve"> </w:t>
            </w:r>
          </w:p>
        </w:tc>
        <w:tc>
          <w:tcPr>
            <w:tcW w:w="1843" w:type="dxa"/>
          </w:tcPr>
          <w:p w14:paraId="0E45CC1F"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РФ</w:t>
            </w:r>
          </w:p>
        </w:tc>
        <w:tc>
          <w:tcPr>
            <w:tcW w:w="1701" w:type="dxa"/>
          </w:tcPr>
          <w:p w14:paraId="0E45CC20"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18.10.2021 направлен для рассмотрения во 2 чтении, назначен ответственный комитет </w:t>
            </w:r>
          </w:p>
        </w:tc>
        <w:tc>
          <w:tcPr>
            <w:tcW w:w="5812" w:type="dxa"/>
          </w:tcPr>
          <w:p w14:paraId="0E45CC21"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Законопроектом предлагается внести следующие изменения в Жилищный кодекс Российской Федерации:</w:t>
            </w:r>
          </w:p>
          <w:p w14:paraId="0E45CC22"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осуществлять мониторинг использования жилищного фонда </w:t>
            </w:r>
          </w:p>
          <w:p w14:paraId="0E45CC23"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и обеспечения его сохранности;</w:t>
            </w:r>
          </w:p>
          <w:p w14:paraId="0E45CC24"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определить, что государственный учет жилищного фонда осуществляется посредством размещения органами местного самоуправления.</w:t>
            </w:r>
          </w:p>
        </w:tc>
      </w:tr>
      <w:tr w:rsidR="00141C77" w:rsidRPr="00141C77" w14:paraId="0E45CC34" w14:textId="7AB03F45" w:rsidTr="00E60696">
        <w:tc>
          <w:tcPr>
            <w:tcW w:w="562" w:type="dxa"/>
          </w:tcPr>
          <w:p w14:paraId="0E45CC2E"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2F"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постановления Правительства РФ “</w:t>
            </w:r>
            <w:r w:rsidRPr="00141C77">
              <w:rPr>
                <w:rFonts w:ascii="Times New Roman" w:eastAsia="Times New Roman" w:hAnsi="Times New Roman" w:cs="Times New Roman"/>
                <w:sz w:val="20"/>
                <w:szCs w:val="20"/>
                <w:highlight w:val="white"/>
              </w:rPr>
              <w:t>О внесении изменений в постановление Правительства Российской Федерации от 26 марта 2019 г. № 319”</w:t>
            </w:r>
          </w:p>
        </w:tc>
        <w:tc>
          <w:tcPr>
            <w:tcW w:w="1701" w:type="dxa"/>
          </w:tcPr>
          <w:p w14:paraId="0E45CC30" w14:textId="77777777" w:rsidR="00B3663F" w:rsidRPr="00141C77" w:rsidRDefault="001F690D" w:rsidP="00B3663F">
            <w:pPr>
              <w:jc w:val="both"/>
              <w:rPr>
                <w:rFonts w:ascii="Times New Roman" w:eastAsia="Times New Roman" w:hAnsi="Times New Roman" w:cs="Times New Roman"/>
                <w:sz w:val="20"/>
                <w:szCs w:val="20"/>
              </w:rPr>
            </w:pPr>
            <w:hyperlink r:id="rId41" w:anchor="npa=124727">
              <w:r w:rsidR="00B3663F" w:rsidRPr="00141C77">
                <w:rPr>
                  <w:rFonts w:ascii="Times New Roman" w:eastAsia="Times New Roman" w:hAnsi="Times New Roman" w:cs="Times New Roman"/>
                  <w:sz w:val="20"/>
                  <w:szCs w:val="20"/>
                  <w:u w:val="single"/>
                </w:rPr>
                <w:t>https://regulation.gov.ru/projects/List/AdvancedSearch#npa=124727</w:t>
              </w:r>
            </w:hyperlink>
            <w:r w:rsidR="00B3663F" w:rsidRPr="00141C77">
              <w:rPr>
                <w:rFonts w:ascii="Times New Roman" w:eastAsia="Times New Roman" w:hAnsi="Times New Roman" w:cs="Times New Roman"/>
                <w:sz w:val="20"/>
                <w:szCs w:val="20"/>
              </w:rPr>
              <w:t xml:space="preserve"> </w:t>
            </w:r>
          </w:p>
        </w:tc>
        <w:tc>
          <w:tcPr>
            <w:tcW w:w="1843" w:type="dxa"/>
          </w:tcPr>
          <w:p w14:paraId="0E45CC31"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Минстрой России </w:t>
            </w:r>
          </w:p>
        </w:tc>
        <w:tc>
          <w:tcPr>
            <w:tcW w:w="1701" w:type="dxa"/>
          </w:tcPr>
          <w:p w14:paraId="0E45CC32" w14:textId="33C99899"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Публичные осуждения завершены</w:t>
            </w:r>
          </w:p>
        </w:tc>
        <w:tc>
          <w:tcPr>
            <w:tcW w:w="5812" w:type="dxa"/>
          </w:tcPr>
          <w:p w14:paraId="0E45CC33"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постановления Правительства РФ направлен на установление перечня сведений и документов, которые необходимо размещать в системе жилищного строительства.</w:t>
            </w:r>
          </w:p>
        </w:tc>
      </w:tr>
      <w:tr w:rsidR="00141C77" w:rsidRPr="00141C77" w14:paraId="0E45CC42" w14:textId="28DFB6A7" w:rsidTr="00E60696">
        <w:tc>
          <w:tcPr>
            <w:tcW w:w="562" w:type="dxa"/>
          </w:tcPr>
          <w:p w14:paraId="0E45CC3C"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3D"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«О внесении изменений в часть 4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701" w:type="dxa"/>
          </w:tcPr>
          <w:p w14:paraId="0E45CC3E" w14:textId="77777777" w:rsidR="00B3663F" w:rsidRPr="00141C77" w:rsidRDefault="001F690D" w:rsidP="00B3663F">
            <w:pPr>
              <w:jc w:val="both"/>
              <w:rPr>
                <w:rFonts w:ascii="Times New Roman" w:eastAsia="Times New Roman" w:hAnsi="Times New Roman" w:cs="Times New Roman"/>
                <w:sz w:val="20"/>
                <w:szCs w:val="20"/>
              </w:rPr>
            </w:pPr>
            <w:hyperlink r:id="rId42">
              <w:r w:rsidR="00B3663F" w:rsidRPr="00141C77">
                <w:rPr>
                  <w:rFonts w:ascii="Times New Roman" w:eastAsia="Times New Roman" w:hAnsi="Times New Roman" w:cs="Times New Roman"/>
                  <w:sz w:val="20"/>
                  <w:szCs w:val="20"/>
                  <w:u w:val="single"/>
                </w:rPr>
                <w:t>https://sozd.duma.gov.ru/bill/36447-8</w:t>
              </w:r>
            </w:hyperlink>
            <w:r w:rsidR="00B3663F" w:rsidRPr="00141C77">
              <w:rPr>
                <w:rFonts w:ascii="Times New Roman" w:eastAsia="Times New Roman" w:hAnsi="Times New Roman" w:cs="Times New Roman"/>
                <w:sz w:val="20"/>
                <w:szCs w:val="20"/>
              </w:rPr>
              <w:t xml:space="preserve"> </w:t>
            </w:r>
          </w:p>
        </w:tc>
        <w:tc>
          <w:tcPr>
            <w:tcW w:w="1843" w:type="dxa"/>
          </w:tcPr>
          <w:p w14:paraId="0E45CC3F"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Депутаты Государственной Думы </w:t>
            </w:r>
            <w:proofErr w:type="spellStart"/>
            <w:r w:rsidRPr="00141C77">
              <w:rPr>
                <w:rFonts w:ascii="Times New Roman" w:eastAsia="Times New Roman" w:hAnsi="Times New Roman" w:cs="Times New Roman"/>
                <w:sz w:val="20"/>
                <w:szCs w:val="20"/>
                <w:highlight w:val="white"/>
              </w:rPr>
              <w:t>А.Г.Аксаков</w:t>
            </w:r>
            <w:proofErr w:type="spellEnd"/>
            <w:r w:rsidRPr="00141C77">
              <w:rPr>
                <w:rFonts w:ascii="Times New Roman" w:eastAsia="Times New Roman" w:hAnsi="Times New Roman" w:cs="Times New Roman"/>
                <w:sz w:val="20"/>
                <w:szCs w:val="20"/>
                <w:highlight w:val="white"/>
              </w:rPr>
              <w:t xml:space="preserve">, </w:t>
            </w:r>
            <w:proofErr w:type="spellStart"/>
            <w:r w:rsidRPr="00141C77">
              <w:rPr>
                <w:rFonts w:ascii="Times New Roman" w:eastAsia="Times New Roman" w:hAnsi="Times New Roman" w:cs="Times New Roman"/>
                <w:sz w:val="20"/>
                <w:szCs w:val="20"/>
                <w:highlight w:val="white"/>
              </w:rPr>
              <w:t>К.М.Бахарев</w:t>
            </w:r>
            <w:proofErr w:type="spellEnd"/>
            <w:r w:rsidRPr="00141C77">
              <w:rPr>
                <w:rFonts w:ascii="Times New Roman" w:eastAsia="Times New Roman" w:hAnsi="Times New Roman" w:cs="Times New Roman"/>
                <w:sz w:val="20"/>
                <w:szCs w:val="20"/>
                <w:highlight w:val="white"/>
              </w:rPr>
              <w:t xml:space="preserve">, </w:t>
            </w:r>
            <w:proofErr w:type="spellStart"/>
            <w:r w:rsidRPr="00141C77">
              <w:rPr>
                <w:rFonts w:ascii="Times New Roman" w:eastAsia="Times New Roman" w:hAnsi="Times New Roman" w:cs="Times New Roman"/>
                <w:sz w:val="20"/>
                <w:szCs w:val="20"/>
                <w:highlight w:val="white"/>
              </w:rPr>
              <w:t>О.В.Савченко</w:t>
            </w:r>
            <w:proofErr w:type="spellEnd"/>
            <w:r w:rsidRPr="00141C77">
              <w:rPr>
                <w:rFonts w:ascii="Times New Roman" w:eastAsia="Times New Roman" w:hAnsi="Times New Roman" w:cs="Times New Roman"/>
                <w:sz w:val="20"/>
                <w:szCs w:val="20"/>
                <w:highlight w:val="white"/>
              </w:rPr>
              <w:t xml:space="preserve">, </w:t>
            </w:r>
            <w:proofErr w:type="spellStart"/>
            <w:r w:rsidRPr="00141C77">
              <w:rPr>
                <w:rFonts w:ascii="Times New Roman" w:eastAsia="Times New Roman" w:hAnsi="Times New Roman" w:cs="Times New Roman"/>
                <w:sz w:val="20"/>
                <w:szCs w:val="20"/>
                <w:highlight w:val="white"/>
              </w:rPr>
              <w:t>А.Н.Свистунов</w:t>
            </w:r>
            <w:proofErr w:type="spellEnd"/>
            <w:r w:rsidRPr="00141C77">
              <w:rPr>
                <w:rFonts w:ascii="Times New Roman" w:eastAsia="Times New Roman" w:hAnsi="Times New Roman" w:cs="Times New Roman"/>
                <w:sz w:val="20"/>
                <w:szCs w:val="20"/>
                <w:highlight w:val="white"/>
              </w:rPr>
              <w:t xml:space="preserve">, </w:t>
            </w:r>
            <w:proofErr w:type="spellStart"/>
            <w:r w:rsidRPr="00141C77">
              <w:rPr>
                <w:rFonts w:ascii="Times New Roman" w:eastAsia="Times New Roman" w:hAnsi="Times New Roman" w:cs="Times New Roman"/>
                <w:sz w:val="20"/>
                <w:szCs w:val="20"/>
                <w:highlight w:val="white"/>
              </w:rPr>
              <w:t>О.Д.Димов</w:t>
            </w:r>
            <w:proofErr w:type="spellEnd"/>
            <w:r w:rsidRPr="00141C77">
              <w:rPr>
                <w:rFonts w:ascii="Times New Roman" w:eastAsia="Times New Roman" w:hAnsi="Times New Roman" w:cs="Times New Roman"/>
                <w:sz w:val="20"/>
                <w:szCs w:val="20"/>
                <w:highlight w:val="white"/>
              </w:rPr>
              <w:t xml:space="preserve">, </w:t>
            </w:r>
            <w:proofErr w:type="spellStart"/>
            <w:r w:rsidRPr="00141C77">
              <w:rPr>
                <w:rFonts w:ascii="Times New Roman" w:eastAsia="Times New Roman" w:hAnsi="Times New Roman" w:cs="Times New Roman"/>
                <w:sz w:val="20"/>
                <w:szCs w:val="20"/>
                <w:highlight w:val="white"/>
              </w:rPr>
              <w:t>В.С.Макаров</w:t>
            </w:r>
            <w:proofErr w:type="spellEnd"/>
            <w:r w:rsidRPr="00141C77">
              <w:rPr>
                <w:rFonts w:ascii="Times New Roman" w:eastAsia="Times New Roman" w:hAnsi="Times New Roman" w:cs="Times New Roman"/>
                <w:sz w:val="20"/>
                <w:szCs w:val="20"/>
                <w:highlight w:val="white"/>
              </w:rPr>
              <w:t xml:space="preserve">, </w:t>
            </w:r>
            <w:proofErr w:type="spellStart"/>
            <w:r w:rsidRPr="00141C77">
              <w:rPr>
                <w:rFonts w:ascii="Times New Roman" w:eastAsia="Times New Roman" w:hAnsi="Times New Roman" w:cs="Times New Roman"/>
                <w:sz w:val="20"/>
                <w:szCs w:val="20"/>
                <w:highlight w:val="white"/>
              </w:rPr>
              <w:t>Н.Г.Цед</w:t>
            </w:r>
            <w:proofErr w:type="spellEnd"/>
            <w:r w:rsidRPr="00141C77">
              <w:rPr>
                <w:rFonts w:ascii="Times New Roman" w:eastAsia="Times New Roman" w:hAnsi="Times New Roman" w:cs="Times New Roman"/>
                <w:sz w:val="20"/>
                <w:szCs w:val="20"/>
                <w:highlight w:val="white"/>
              </w:rPr>
              <w:t xml:space="preserve">; Сенаторы Российской Федерации </w:t>
            </w:r>
            <w:proofErr w:type="spellStart"/>
            <w:r w:rsidRPr="00141C77">
              <w:rPr>
                <w:rFonts w:ascii="Times New Roman" w:eastAsia="Times New Roman" w:hAnsi="Times New Roman" w:cs="Times New Roman"/>
                <w:sz w:val="20"/>
                <w:szCs w:val="20"/>
                <w:highlight w:val="white"/>
              </w:rPr>
              <w:t>Н.А.Журавлев</w:t>
            </w:r>
            <w:proofErr w:type="spellEnd"/>
            <w:r w:rsidRPr="00141C77">
              <w:rPr>
                <w:rFonts w:ascii="Times New Roman" w:eastAsia="Times New Roman" w:hAnsi="Times New Roman" w:cs="Times New Roman"/>
                <w:sz w:val="20"/>
                <w:szCs w:val="20"/>
                <w:highlight w:val="white"/>
              </w:rPr>
              <w:t xml:space="preserve">, </w:t>
            </w:r>
            <w:proofErr w:type="spellStart"/>
            <w:r w:rsidRPr="00141C77">
              <w:rPr>
                <w:rFonts w:ascii="Times New Roman" w:eastAsia="Times New Roman" w:hAnsi="Times New Roman" w:cs="Times New Roman"/>
                <w:sz w:val="20"/>
                <w:szCs w:val="20"/>
                <w:highlight w:val="white"/>
              </w:rPr>
              <w:t>М.М.Ульбашев</w:t>
            </w:r>
            <w:proofErr w:type="spellEnd"/>
          </w:p>
        </w:tc>
        <w:tc>
          <w:tcPr>
            <w:tcW w:w="1701" w:type="dxa"/>
          </w:tcPr>
          <w:p w14:paraId="0E45CC40"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20.12.2021 назначен ответственный комитет</w:t>
            </w:r>
          </w:p>
        </w:tc>
        <w:tc>
          <w:tcPr>
            <w:tcW w:w="5812" w:type="dxa"/>
          </w:tcPr>
          <w:p w14:paraId="0E45CC41"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В целях исключения давления со стороны застройщика на участников строительства и урегулирования отношений законопроектом предлагается уточнить в Законе №214-ФЗ норму о сроке условного депонирования. Так, предлагается уточнить, что счет </w:t>
            </w:r>
            <w:proofErr w:type="spellStart"/>
            <w:r w:rsidRPr="00141C77">
              <w:rPr>
                <w:rFonts w:ascii="Times New Roman" w:eastAsia="Times New Roman" w:hAnsi="Times New Roman" w:cs="Times New Roman"/>
                <w:sz w:val="20"/>
                <w:szCs w:val="20"/>
              </w:rPr>
              <w:t>эскроу</w:t>
            </w:r>
            <w:proofErr w:type="spellEnd"/>
            <w:r w:rsidRPr="00141C77">
              <w:rPr>
                <w:rFonts w:ascii="Times New Roman" w:eastAsia="Times New Roman" w:hAnsi="Times New Roman" w:cs="Times New Roman"/>
                <w:sz w:val="20"/>
                <w:szCs w:val="20"/>
              </w:rPr>
              <w:t xml:space="preserve"> открывается на срок не менее срока ввода эксплуатацию многоквартирного дома и (или) иного объекта недвижимости, но не более чем на пять лет. Если строительство (создание) многоквартирного дома и (или) иного объекта недвижимости не может быть завершено в предусмотренный договором участия в долевом строительстве срок, продление срока условного депонирования осуществляется без заявления сторон договора счета </w:t>
            </w:r>
            <w:proofErr w:type="spellStart"/>
            <w:r w:rsidRPr="00141C77">
              <w:rPr>
                <w:rFonts w:ascii="Times New Roman" w:eastAsia="Times New Roman" w:hAnsi="Times New Roman" w:cs="Times New Roman"/>
                <w:sz w:val="20"/>
                <w:szCs w:val="20"/>
              </w:rPr>
              <w:t>эскроу</w:t>
            </w:r>
            <w:proofErr w:type="spellEnd"/>
            <w:r w:rsidRPr="00141C77">
              <w:rPr>
                <w:rFonts w:ascii="Times New Roman" w:eastAsia="Times New Roman" w:hAnsi="Times New Roman" w:cs="Times New Roman"/>
                <w:sz w:val="20"/>
                <w:szCs w:val="20"/>
              </w:rPr>
              <w:t xml:space="preserve"> при условии, что участником долевого строительства в уполномоченный банк (</w:t>
            </w:r>
            <w:proofErr w:type="spellStart"/>
            <w:r w:rsidRPr="00141C77">
              <w:rPr>
                <w:rFonts w:ascii="Times New Roman" w:eastAsia="Times New Roman" w:hAnsi="Times New Roman" w:cs="Times New Roman"/>
                <w:sz w:val="20"/>
                <w:szCs w:val="20"/>
              </w:rPr>
              <w:t>эскроу</w:t>
            </w:r>
            <w:proofErr w:type="spellEnd"/>
            <w:r w:rsidRPr="00141C77">
              <w:rPr>
                <w:rFonts w:ascii="Times New Roman" w:eastAsia="Times New Roman" w:hAnsi="Times New Roman" w:cs="Times New Roman"/>
                <w:sz w:val="20"/>
                <w:szCs w:val="20"/>
              </w:rPr>
              <w:t xml:space="preserve">-агент) не направлено уведомление о закрытии счета </w:t>
            </w:r>
            <w:proofErr w:type="spellStart"/>
            <w:r w:rsidRPr="00141C77">
              <w:rPr>
                <w:rFonts w:ascii="Times New Roman" w:eastAsia="Times New Roman" w:hAnsi="Times New Roman" w:cs="Times New Roman"/>
                <w:sz w:val="20"/>
                <w:szCs w:val="20"/>
              </w:rPr>
              <w:t>эскроу</w:t>
            </w:r>
            <w:proofErr w:type="spellEnd"/>
            <w:r w:rsidRPr="00141C77">
              <w:rPr>
                <w:rFonts w:ascii="Times New Roman" w:eastAsia="Times New Roman" w:hAnsi="Times New Roman" w:cs="Times New Roman"/>
                <w:sz w:val="20"/>
                <w:szCs w:val="20"/>
              </w:rPr>
              <w:t xml:space="preserve">. При этом общий срок условного депонирования денежных средств не может превышать пяти лет с даты заключения договора счета </w:t>
            </w:r>
            <w:proofErr w:type="spellStart"/>
            <w:r w:rsidRPr="00141C77">
              <w:rPr>
                <w:rFonts w:ascii="Times New Roman" w:eastAsia="Times New Roman" w:hAnsi="Times New Roman" w:cs="Times New Roman"/>
                <w:sz w:val="20"/>
                <w:szCs w:val="20"/>
              </w:rPr>
              <w:t>эскроу</w:t>
            </w:r>
            <w:proofErr w:type="spellEnd"/>
            <w:r w:rsidRPr="00141C77">
              <w:rPr>
                <w:rFonts w:ascii="Times New Roman" w:eastAsia="Times New Roman" w:hAnsi="Times New Roman" w:cs="Times New Roman"/>
                <w:sz w:val="20"/>
                <w:szCs w:val="20"/>
              </w:rPr>
              <w:t xml:space="preserve">. В свою очередь, гражданин всегда может расторгнуть </w:t>
            </w:r>
            <w:r w:rsidRPr="00141C77">
              <w:rPr>
                <w:rFonts w:ascii="Times New Roman" w:eastAsia="Times New Roman" w:hAnsi="Times New Roman" w:cs="Times New Roman"/>
                <w:sz w:val="20"/>
                <w:szCs w:val="20"/>
              </w:rPr>
              <w:lastRenderedPageBreak/>
              <w:t xml:space="preserve">договор участия в долевом строительстве по основаниям, предусмотренным статьей 9 Закона № 214-ФЗ, и вернуть денежные средства со счета </w:t>
            </w:r>
            <w:proofErr w:type="spellStart"/>
            <w:r w:rsidRPr="00141C77">
              <w:rPr>
                <w:rFonts w:ascii="Times New Roman" w:eastAsia="Times New Roman" w:hAnsi="Times New Roman" w:cs="Times New Roman"/>
                <w:sz w:val="20"/>
                <w:szCs w:val="20"/>
              </w:rPr>
              <w:t>эскроу</w:t>
            </w:r>
            <w:proofErr w:type="spellEnd"/>
            <w:r w:rsidRPr="00141C77">
              <w:rPr>
                <w:rFonts w:ascii="Times New Roman" w:eastAsia="Times New Roman" w:hAnsi="Times New Roman" w:cs="Times New Roman"/>
                <w:sz w:val="20"/>
                <w:szCs w:val="20"/>
              </w:rPr>
              <w:t>.</w:t>
            </w:r>
          </w:p>
        </w:tc>
      </w:tr>
      <w:tr w:rsidR="00141C77" w:rsidRPr="00141C77" w14:paraId="0E45CC4A" w14:textId="2374636F" w:rsidTr="00E60696">
        <w:tc>
          <w:tcPr>
            <w:tcW w:w="562" w:type="dxa"/>
          </w:tcPr>
          <w:p w14:paraId="0E45CC43"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44"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№150793-8 “О внесении изменений в Жилищный кодекс Российской Федерации”</w:t>
            </w:r>
          </w:p>
          <w:p w14:paraId="0E45CC45" w14:textId="77777777" w:rsidR="00B3663F" w:rsidRPr="00141C77" w:rsidRDefault="00B3663F" w:rsidP="00B3663F">
            <w:pPr>
              <w:spacing w:before="240" w:after="240"/>
              <w:jc w:val="both"/>
              <w:rPr>
                <w:rFonts w:ascii="Times New Roman" w:eastAsia="Times New Roman" w:hAnsi="Times New Roman" w:cs="Times New Roman"/>
                <w:sz w:val="20"/>
                <w:szCs w:val="20"/>
              </w:rPr>
            </w:pPr>
          </w:p>
        </w:tc>
        <w:tc>
          <w:tcPr>
            <w:tcW w:w="1701" w:type="dxa"/>
          </w:tcPr>
          <w:p w14:paraId="0E45CC46" w14:textId="77777777" w:rsidR="00B3663F" w:rsidRPr="00141C77" w:rsidRDefault="001F690D" w:rsidP="00B3663F">
            <w:pPr>
              <w:jc w:val="both"/>
              <w:rPr>
                <w:rFonts w:ascii="Times New Roman" w:eastAsia="Times New Roman" w:hAnsi="Times New Roman" w:cs="Times New Roman"/>
                <w:sz w:val="20"/>
                <w:szCs w:val="20"/>
              </w:rPr>
            </w:pPr>
            <w:hyperlink r:id="rId43" w:anchor="bh_histras">
              <w:r w:rsidR="00B3663F" w:rsidRPr="00141C77">
                <w:rPr>
                  <w:rFonts w:ascii="Times New Roman" w:eastAsia="Times New Roman" w:hAnsi="Times New Roman" w:cs="Times New Roman"/>
                  <w:sz w:val="20"/>
                  <w:szCs w:val="20"/>
                  <w:u w:val="single"/>
                </w:rPr>
                <w:t>https://sozd.duma.gov.ru/bill/150793-8#bh_histras</w:t>
              </w:r>
            </w:hyperlink>
            <w:r w:rsidR="00B3663F" w:rsidRPr="00141C77">
              <w:rPr>
                <w:rFonts w:ascii="Times New Roman" w:eastAsia="Times New Roman" w:hAnsi="Times New Roman" w:cs="Times New Roman"/>
                <w:sz w:val="20"/>
                <w:szCs w:val="20"/>
              </w:rPr>
              <w:t xml:space="preserve"> </w:t>
            </w:r>
          </w:p>
        </w:tc>
        <w:tc>
          <w:tcPr>
            <w:tcW w:w="1843" w:type="dxa"/>
          </w:tcPr>
          <w:p w14:paraId="0E45CC47"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Депутаты Государственной Думы </w:t>
            </w:r>
            <w:proofErr w:type="spellStart"/>
            <w:r w:rsidRPr="00141C77">
              <w:rPr>
                <w:rFonts w:ascii="Times New Roman" w:eastAsia="Times New Roman" w:hAnsi="Times New Roman" w:cs="Times New Roman"/>
                <w:sz w:val="20"/>
                <w:szCs w:val="20"/>
                <w:highlight w:val="white"/>
              </w:rPr>
              <w:t>С.А.Пахомов</w:t>
            </w:r>
            <w:proofErr w:type="spellEnd"/>
            <w:r w:rsidRPr="00141C77">
              <w:rPr>
                <w:rFonts w:ascii="Times New Roman" w:eastAsia="Times New Roman" w:hAnsi="Times New Roman" w:cs="Times New Roman"/>
                <w:sz w:val="20"/>
                <w:szCs w:val="20"/>
                <w:highlight w:val="white"/>
              </w:rPr>
              <w:t xml:space="preserve">, </w:t>
            </w:r>
            <w:proofErr w:type="spellStart"/>
            <w:r w:rsidRPr="00141C77">
              <w:rPr>
                <w:rFonts w:ascii="Times New Roman" w:eastAsia="Times New Roman" w:hAnsi="Times New Roman" w:cs="Times New Roman"/>
                <w:sz w:val="20"/>
                <w:szCs w:val="20"/>
                <w:highlight w:val="white"/>
              </w:rPr>
              <w:t>П.Р.Качкаев</w:t>
            </w:r>
            <w:proofErr w:type="spellEnd"/>
            <w:r w:rsidRPr="00141C77">
              <w:rPr>
                <w:rFonts w:ascii="Times New Roman" w:eastAsia="Times New Roman" w:hAnsi="Times New Roman" w:cs="Times New Roman"/>
                <w:sz w:val="20"/>
                <w:szCs w:val="20"/>
                <w:highlight w:val="white"/>
              </w:rPr>
              <w:t xml:space="preserve">, </w:t>
            </w:r>
            <w:proofErr w:type="spellStart"/>
            <w:r w:rsidRPr="00141C77">
              <w:rPr>
                <w:rFonts w:ascii="Times New Roman" w:eastAsia="Times New Roman" w:hAnsi="Times New Roman" w:cs="Times New Roman"/>
                <w:sz w:val="20"/>
                <w:szCs w:val="20"/>
                <w:highlight w:val="white"/>
              </w:rPr>
              <w:t>А.Б.Выборный</w:t>
            </w:r>
            <w:proofErr w:type="spellEnd"/>
          </w:p>
        </w:tc>
        <w:tc>
          <w:tcPr>
            <w:tcW w:w="1701" w:type="dxa"/>
          </w:tcPr>
          <w:p w14:paraId="40479C46"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27.06.2022 направлен в ответственный комитет</w:t>
            </w:r>
          </w:p>
          <w:p w14:paraId="0E45CC48" w14:textId="22EE5AB5"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21.09.2022 принят в первом чтении</w:t>
            </w:r>
          </w:p>
        </w:tc>
        <w:tc>
          <w:tcPr>
            <w:tcW w:w="5812" w:type="dxa"/>
          </w:tcPr>
          <w:p w14:paraId="0E45CC49" w14:textId="77777777"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Законопроектом предлагается установить взаимосвязь между сроками выполнения работ по капитальному ремонту и фактическим техническим состоянием многоквартирного дома.</w:t>
            </w:r>
          </w:p>
        </w:tc>
      </w:tr>
      <w:tr w:rsidR="00141C77" w:rsidRPr="00141C77" w14:paraId="0E45CC51" w14:textId="6E5BEFC2" w:rsidTr="00E60696">
        <w:tc>
          <w:tcPr>
            <w:tcW w:w="562" w:type="dxa"/>
          </w:tcPr>
          <w:p w14:paraId="0E45CC4B"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4C"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“О жилых комплексах, об управлении имуществом общего пользования в жилых комплексах”</w:t>
            </w:r>
          </w:p>
        </w:tc>
        <w:tc>
          <w:tcPr>
            <w:tcW w:w="1701" w:type="dxa"/>
          </w:tcPr>
          <w:p w14:paraId="0E45CC4D" w14:textId="77777777" w:rsidR="00B3663F" w:rsidRPr="00141C77" w:rsidRDefault="001F690D" w:rsidP="00B3663F">
            <w:pPr>
              <w:jc w:val="both"/>
              <w:rPr>
                <w:rFonts w:ascii="Times New Roman" w:eastAsia="Times New Roman" w:hAnsi="Times New Roman" w:cs="Times New Roman"/>
                <w:sz w:val="20"/>
                <w:szCs w:val="20"/>
              </w:rPr>
            </w:pPr>
            <w:hyperlink r:id="rId44">
              <w:r w:rsidR="00B3663F" w:rsidRPr="00141C77">
                <w:rPr>
                  <w:rFonts w:ascii="Times New Roman" w:eastAsia="Times New Roman" w:hAnsi="Times New Roman" w:cs="Times New Roman"/>
                  <w:sz w:val="20"/>
                  <w:szCs w:val="20"/>
                  <w:u w:val="single"/>
                </w:rPr>
                <w:t>https://sozd.duma.gov.ru/bill/155842-8</w:t>
              </w:r>
            </w:hyperlink>
            <w:r w:rsidR="00B3663F" w:rsidRPr="00141C77">
              <w:rPr>
                <w:rFonts w:ascii="Times New Roman" w:eastAsia="Times New Roman" w:hAnsi="Times New Roman" w:cs="Times New Roman"/>
                <w:sz w:val="20"/>
                <w:szCs w:val="20"/>
              </w:rPr>
              <w:t xml:space="preserve"> </w:t>
            </w:r>
          </w:p>
        </w:tc>
        <w:tc>
          <w:tcPr>
            <w:tcW w:w="1843" w:type="dxa"/>
          </w:tcPr>
          <w:p w14:paraId="0E45CC4E"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Правительство Российской Федерации</w:t>
            </w:r>
          </w:p>
        </w:tc>
        <w:tc>
          <w:tcPr>
            <w:tcW w:w="1701" w:type="dxa"/>
          </w:tcPr>
          <w:p w14:paraId="551957A4"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01.07.2022 направлен в комитеты</w:t>
            </w:r>
          </w:p>
          <w:p w14:paraId="284A447C"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15.07.2022 назначен комитет-соисполнитель</w:t>
            </w:r>
          </w:p>
          <w:p w14:paraId="0E45CC4F" w14:textId="44320F68"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19.10.2022 принять закон в первом чтении и представить правки к законопроекту</w:t>
            </w:r>
          </w:p>
        </w:tc>
        <w:tc>
          <w:tcPr>
            <w:tcW w:w="5812" w:type="dxa"/>
          </w:tcPr>
          <w:p w14:paraId="0E45CC50"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141C77" w:rsidRPr="00141C77" w14:paraId="0E45CC59" w14:textId="62BF45D1" w:rsidTr="00E60696">
        <w:tc>
          <w:tcPr>
            <w:tcW w:w="562" w:type="dxa"/>
          </w:tcPr>
          <w:p w14:paraId="0E45CC52"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53"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постановления Правительства РФ “О внесении изменений в некоторые акты Правительства Российской Федерации”</w:t>
            </w:r>
          </w:p>
          <w:p w14:paraId="0E45CC54" w14:textId="77777777" w:rsidR="00B3663F" w:rsidRPr="00141C77" w:rsidRDefault="00B3663F" w:rsidP="00B3663F">
            <w:pPr>
              <w:spacing w:before="240" w:after="240"/>
              <w:jc w:val="both"/>
              <w:rPr>
                <w:rFonts w:ascii="Times New Roman" w:eastAsia="Times New Roman" w:hAnsi="Times New Roman" w:cs="Times New Roman"/>
                <w:sz w:val="20"/>
                <w:szCs w:val="20"/>
              </w:rPr>
            </w:pPr>
          </w:p>
        </w:tc>
        <w:tc>
          <w:tcPr>
            <w:tcW w:w="1701" w:type="dxa"/>
          </w:tcPr>
          <w:p w14:paraId="0E45CC55" w14:textId="118C4955" w:rsidR="00B3663F" w:rsidRPr="00141C77" w:rsidRDefault="003439CD" w:rsidP="003439CD">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http://regulation.gov.ru/p/129181</w:t>
            </w:r>
          </w:p>
        </w:tc>
        <w:tc>
          <w:tcPr>
            <w:tcW w:w="1843" w:type="dxa"/>
          </w:tcPr>
          <w:p w14:paraId="0E45CC56"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C57" w14:textId="45036F9C"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0E45CC58"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направлен на регулирование некоторых вопросов, связанных с публично-правовой компании "Фонд развития территорий"</w:t>
            </w:r>
          </w:p>
        </w:tc>
      </w:tr>
      <w:tr w:rsidR="00141C77" w:rsidRPr="00141C77" w14:paraId="0E45CC6B" w14:textId="60571A19" w:rsidTr="00E60696">
        <w:tc>
          <w:tcPr>
            <w:tcW w:w="562" w:type="dxa"/>
          </w:tcPr>
          <w:p w14:paraId="0E45CC61"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62"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 160426-8 “О внесении изменений в статью 9.1 Федерального закона от 16 июля 1998 года № 102-ФЗ "Об ипотеке (залоге недвижимости)”</w:t>
            </w:r>
          </w:p>
        </w:tc>
        <w:tc>
          <w:tcPr>
            <w:tcW w:w="1701" w:type="dxa"/>
          </w:tcPr>
          <w:p w14:paraId="0E45CC63" w14:textId="77777777" w:rsidR="00B3663F" w:rsidRPr="00141C77" w:rsidRDefault="001F690D" w:rsidP="00B3663F">
            <w:pPr>
              <w:jc w:val="both"/>
              <w:rPr>
                <w:rFonts w:ascii="Times New Roman" w:eastAsia="Times New Roman" w:hAnsi="Times New Roman" w:cs="Times New Roman"/>
                <w:sz w:val="20"/>
                <w:szCs w:val="20"/>
              </w:rPr>
            </w:pPr>
            <w:hyperlink r:id="rId45">
              <w:r w:rsidR="00B3663F" w:rsidRPr="00141C77">
                <w:rPr>
                  <w:rFonts w:ascii="Times New Roman" w:eastAsia="Times New Roman" w:hAnsi="Times New Roman" w:cs="Times New Roman"/>
                  <w:sz w:val="20"/>
                  <w:szCs w:val="20"/>
                  <w:u w:val="single"/>
                </w:rPr>
                <w:t>https://sozd.duma.gov.ru/bill/160426-8</w:t>
              </w:r>
            </w:hyperlink>
            <w:r w:rsidR="00B3663F" w:rsidRPr="00141C77">
              <w:rPr>
                <w:rFonts w:ascii="Times New Roman" w:eastAsia="Times New Roman" w:hAnsi="Times New Roman" w:cs="Times New Roman"/>
                <w:sz w:val="20"/>
                <w:szCs w:val="20"/>
              </w:rPr>
              <w:t xml:space="preserve"> </w:t>
            </w:r>
          </w:p>
          <w:p w14:paraId="0E45CC64" w14:textId="77777777" w:rsidR="00B3663F" w:rsidRPr="00141C77" w:rsidRDefault="00B3663F" w:rsidP="00B3663F">
            <w:pPr>
              <w:jc w:val="both"/>
              <w:rPr>
                <w:rFonts w:ascii="Times New Roman" w:eastAsia="Times New Roman" w:hAnsi="Times New Roman" w:cs="Times New Roman"/>
                <w:sz w:val="20"/>
                <w:szCs w:val="20"/>
              </w:rPr>
            </w:pPr>
          </w:p>
          <w:p w14:paraId="0E45CC65" w14:textId="77777777" w:rsidR="00B3663F" w:rsidRPr="00141C77" w:rsidRDefault="00B3663F" w:rsidP="00B3663F">
            <w:pPr>
              <w:jc w:val="both"/>
              <w:rPr>
                <w:rFonts w:ascii="Times New Roman" w:eastAsia="Times New Roman" w:hAnsi="Times New Roman" w:cs="Times New Roman"/>
                <w:sz w:val="20"/>
                <w:szCs w:val="20"/>
              </w:rPr>
            </w:pPr>
          </w:p>
        </w:tc>
        <w:tc>
          <w:tcPr>
            <w:tcW w:w="1843" w:type="dxa"/>
          </w:tcPr>
          <w:p w14:paraId="0E45CC66"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Сенатор Шумилова Елена Борисовна</w:t>
            </w:r>
          </w:p>
        </w:tc>
        <w:tc>
          <w:tcPr>
            <w:tcW w:w="1701" w:type="dxa"/>
          </w:tcPr>
          <w:p w14:paraId="587E3F71"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08.07.2022 внесен в Государственную Думу РФ</w:t>
            </w:r>
          </w:p>
          <w:p w14:paraId="0E45CC67" w14:textId="142791EA"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19.09.2022 назначен ответственный комитет</w:t>
            </w:r>
          </w:p>
        </w:tc>
        <w:tc>
          <w:tcPr>
            <w:tcW w:w="5812" w:type="dxa"/>
          </w:tcPr>
          <w:p w14:paraId="0E45CC68"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Законопроект </w:t>
            </w:r>
            <w:proofErr w:type="gramStart"/>
            <w:r w:rsidRPr="00141C77">
              <w:rPr>
                <w:rFonts w:ascii="Times New Roman" w:eastAsia="Times New Roman" w:hAnsi="Times New Roman" w:cs="Times New Roman"/>
                <w:sz w:val="20"/>
                <w:szCs w:val="20"/>
                <w:highlight w:val="white"/>
              </w:rPr>
              <w:t>предлагает  установить</w:t>
            </w:r>
            <w:proofErr w:type="gramEnd"/>
            <w:r w:rsidRPr="00141C77">
              <w:rPr>
                <w:rFonts w:ascii="Times New Roman" w:eastAsia="Times New Roman" w:hAnsi="Times New Roman" w:cs="Times New Roman"/>
                <w:sz w:val="20"/>
                <w:szCs w:val="20"/>
                <w:highlight w:val="white"/>
              </w:rPr>
              <w:t xml:space="preserve"> закрытый перечень оснований для отказа в предоставлении льготной ипотеки, а также предусмотреть прямую норму о том, что содержание информации о заемщике в бюро кредитных историй не является основанием для отказа в предоставлении льготной ипотеки.</w:t>
            </w:r>
          </w:p>
          <w:p w14:paraId="0E45CC6A" w14:textId="1A6DB819"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Кроме того, предлагается закрепить внесудебный механизм урегулирования споров по необоснованным отказам в пр</w:t>
            </w:r>
            <w:r w:rsidR="00F03080" w:rsidRPr="00141C77">
              <w:rPr>
                <w:rFonts w:ascii="Times New Roman" w:eastAsia="Times New Roman" w:hAnsi="Times New Roman" w:cs="Times New Roman"/>
                <w:sz w:val="20"/>
                <w:szCs w:val="20"/>
                <w:highlight w:val="white"/>
              </w:rPr>
              <w:t xml:space="preserve">едоставлении льготной ипотеки. </w:t>
            </w:r>
          </w:p>
        </w:tc>
      </w:tr>
      <w:tr w:rsidR="00141C77" w:rsidRPr="00141C77" w14:paraId="0E45CC73" w14:textId="73CAF9FD" w:rsidTr="00E60696">
        <w:tc>
          <w:tcPr>
            <w:tcW w:w="562" w:type="dxa"/>
          </w:tcPr>
          <w:p w14:paraId="0E45CC6C"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6D"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Приказа Федерального казначейства «О внесении изменений в приказ Федерального казначейства от 6 февраля 2015 г. № 2н «Об утверждении правил формирования списка граждан, имеющих право быть принятыми в члены жилищно-строительных кооперативов, создаваемых в соответствии с Федеральным законом от 24 июля 2008 г. № 161-ФЗ «О содействии развитию жилищного строительства»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E" w14:textId="47B7D919" w:rsidR="00B3663F" w:rsidRPr="00141C77" w:rsidRDefault="003439CD" w:rsidP="00B3663F">
            <w:pPr>
              <w:spacing w:before="240" w:after="240"/>
              <w:jc w:val="both"/>
              <w:rPr>
                <w:rFonts w:ascii="Times New Roman" w:eastAsia="Times New Roman" w:hAnsi="Times New Roman" w:cs="Times New Roman"/>
                <w:sz w:val="20"/>
                <w:szCs w:val="20"/>
                <w:u w:val="single"/>
              </w:rPr>
            </w:pPr>
            <w:r w:rsidRPr="00141C77">
              <w:rPr>
                <w:rFonts w:ascii="Times New Roman" w:eastAsia="Times New Roman" w:hAnsi="Times New Roman" w:cs="Times New Roman"/>
                <w:sz w:val="20"/>
                <w:szCs w:val="20"/>
              </w:rPr>
              <w:t>http://regulation.gov.ru/p/129181</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F" w14:textId="77777777" w:rsidR="00B3663F" w:rsidRPr="00141C77" w:rsidRDefault="00B3663F" w:rsidP="00B3663F">
            <w:pPr>
              <w:spacing w:before="240" w:after="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Казначейство России</w:t>
            </w:r>
          </w:p>
        </w:tc>
        <w:tc>
          <w:tcPr>
            <w:tcW w:w="1701" w:type="dxa"/>
          </w:tcPr>
          <w:p w14:paraId="0E45CC70" w14:textId="336EC423"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0E45CC71"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приказа, 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постановлением Правительства Российской Федерации от 17 мая 2022 г. № 891 «Об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w:t>
            </w:r>
          </w:p>
          <w:p w14:paraId="0E45CC72"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w:t>
            </w:r>
            <w:r w:rsidRPr="00141C77">
              <w:rPr>
                <w:rFonts w:ascii="Times New Roman" w:eastAsia="Times New Roman" w:hAnsi="Times New Roman" w:cs="Times New Roman"/>
                <w:sz w:val="20"/>
                <w:szCs w:val="20"/>
                <w:highlight w:val="white"/>
              </w:rPr>
              <w:lastRenderedPageBreak/>
              <w:t>утратившим силу постановления Правительства Российской Федерации от 26 апреля 2013 г. № 376».</w:t>
            </w:r>
          </w:p>
        </w:tc>
      </w:tr>
      <w:tr w:rsidR="00141C77" w:rsidRPr="00141C77" w14:paraId="0E45CC82" w14:textId="0C1D5A59" w:rsidTr="00E60696">
        <w:tc>
          <w:tcPr>
            <w:tcW w:w="562" w:type="dxa"/>
          </w:tcPr>
          <w:p w14:paraId="0E45CC74"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75" w14:textId="77777777"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Проект приказа Минстроя России “Об утверждении Положения о Межведомственной комиссии по рассмотрению незавершенных объектов капитального строительства, подлежащих включению в федеральный реестр незавершенных объектов капитального строительства.”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76" w14:textId="0A6B0A34" w:rsidR="00B3663F" w:rsidRPr="00141C77" w:rsidRDefault="003439CD"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http://regulation.gov.ru/p/129625</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77" w14:textId="77777777" w:rsidR="00B3663F" w:rsidRPr="00141C77" w:rsidRDefault="00B3663F" w:rsidP="00B3663F">
            <w:pPr>
              <w:spacing w:before="240" w:after="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C78" w14:textId="41DBB985"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0E45CC79"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w:t>
            </w:r>
          </w:p>
          <w:p w14:paraId="0E45CC7A"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в соответствии с отдельными федеральными законами, и оснований включения указанных граждан, а также граждан, имеющих 3 и более детей,</w:t>
            </w:r>
          </w:p>
          <w:p w14:paraId="0E45CC7B"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в списки граждан, имеющих право быть принятыми в члены таких кооперативов» и постановлением Правительства Российской Федерации</w:t>
            </w:r>
          </w:p>
          <w:p w14:paraId="0E45CC7C"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от 17 мая 2022 г. № 891 «Об утверждении перечня организаций, имеющих право обратиться в единый институт развития в жилищной сфере</w:t>
            </w:r>
          </w:p>
          <w:p w14:paraId="0E45CC7D"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с ходатайством о передаче земельных участков, находящихся в федеральной собственности, земельных участков, государственная собственность</w:t>
            </w:r>
          </w:p>
          <w:p w14:paraId="0E45CC7E"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w:t>
            </w:r>
          </w:p>
          <w:p w14:paraId="0E45CC7F"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 внесении изменений в перечень категорий граждан, которые могут быть приняты в члены жилищно-строительных кооперативов, создаваемых</w:t>
            </w:r>
          </w:p>
          <w:p w14:paraId="0E45CC80"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lastRenderedPageBreak/>
              <w:t>в соответствии с отдельными федеральными законами, и оснований включения указанных граждан, а также граждан, имеющих 3 и более детей,</w:t>
            </w:r>
          </w:p>
          <w:p w14:paraId="0E45CC81" w14:textId="77777777" w:rsidR="00B3663F" w:rsidRPr="00141C77" w:rsidRDefault="00B3663F" w:rsidP="00B3663F">
            <w:pPr>
              <w:spacing w:before="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141C77" w:rsidRPr="00141C77" w14:paraId="0E45CC8B" w14:textId="43E5EAD0" w:rsidTr="00E60696">
        <w:tc>
          <w:tcPr>
            <w:tcW w:w="562" w:type="dxa"/>
          </w:tcPr>
          <w:p w14:paraId="0E45CC83"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84" w14:textId="77777777" w:rsidR="00B3663F" w:rsidRPr="00141C77" w:rsidRDefault="00B3663F" w:rsidP="00B3663F">
            <w:pPr>
              <w:spacing w:before="240" w:after="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 169230-8 “О внесении изменений в статьи 193 и 195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5" w14:textId="77777777" w:rsidR="00B3663F" w:rsidRPr="00141C77" w:rsidRDefault="001F690D" w:rsidP="00B3663F">
            <w:pPr>
              <w:spacing w:before="240" w:after="240"/>
              <w:jc w:val="both"/>
              <w:rPr>
                <w:rFonts w:ascii="Times New Roman" w:eastAsia="Times New Roman" w:hAnsi="Times New Roman" w:cs="Times New Roman"/>
                <w:sz w:val="20"/>
                <w:szCs w:val="20"/>
              </w:rPr>
            </w:pPr>
            <w:hyperlink r:id="rId46">
              <w:r w:rsidR="00B3663F" w:rsidRPr="00141C77">
                <w:rPr>
                  <w:rFonts w:ascii="Times New Roman" w:eastAsia="Times New Roman" w:hAnsi="Times New Roman" w:cs="Times New Roman"/>
                  <w:sz w:val="20"/>
                  <w:szCs w:val="20"/>
                  <w:u w:val="single"/>
                </w:rPr>
                <w:t>https://sozd.duma.gov.ru/bill/169230-8</w:t>
              </w:r>
            </w:hyperlink>
            <w:r w:rsidR="00B3663F" w:rsidRPr="00141C77">
              <w:rPr>
                <w:rFonts w:ascii="Times New Roman" w:eastAsia="Times New Roman" w:hAnsi="Times New Roman" w:cs="Times New Roman"/>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6" w14:textId="77777777" w:rsidR="00B3663F" w:rsidRPr="00141C77" w:rsidRDefault="00B3663F" w:rsidP="00B3663F">
            <w:pPr>
              <w:spacing w:before="240" w:after="240"/>
              <w:jc w:val="both"/>
              <w:rPr>
                <w:rFonts w:ascii="Times New Roman" w:eastAsia="Times New Roman" w:hAnsi="Times New Roman" w:cs="Times New Roman"/>
                <w:sz w:val="20"/>
                <w:szCs w:val="20"/>
                <w:highlight w:val="white"/>
              </w:rPr>
            </w:pPr>
            <w:r w:rsidRPr="00141C77">
              <w:rPr>
                <w:rFonts w:ascii="Times New Roman" w:eastAsia="Roboto" w:hAnsi="Times New Roman" w:cs="Times New Roman"/>
                <w:sz w:val="20"/>
                <w:szCs w:val="20"/>
                <w:highlight w:val="white"/>
              </w:rPr>
              <w:t xml:space="preserve">Сенаторы Российской Федерации </w:t>
            </w:r>
            <w:proofErr w:type="spellStart"/>
            <w:r w:rsidRPr="00141C77">
              <w:rPr>
                <w:rFonts w:ascii="Times New Roman" w:eastAsia="Roboto" w:hAnsi="Times New Roman" w:cs="Times New Roman"/>
                <w:sz w:val="20"/>
                <w:szCs w:val="20"/>
                <w:highlight w:val="white"/>
              </w:rPr>
              <w:t>А.А.Турчак</w:t>
            </w:r>
            <w:proofErr w:type="spellEnd"/>
            <w:r w:rsidRPr="00141C77">
              <w:rPr>
                <w:rFonts w:ascii="Times New Roman" w:eastAsia="Roboto" w:hAnsi="Times New Roman" w:cs="Times New Roman"/>
                <w:sz w:val="20"/>
                <w:szCs w:val="20"/>
                <w:highlight w:val="white"/>
              </w:rPr>
              <w:t xml:space="preserve">, </w:t>
            </w:r>
            <w:proofErr w:type="spellStart"/>
            <w:r w:rsidRPr="00141C77">
              <w:rPr>
                <w:rFonts w:ascii="Times New Roman" w:eastAsia="Roboto" w:hAnsi="Times New Roman" w:cs="Times New Roman"/>
                <w:sz w:val="20"/>
                <w:szCs w:val="20"/>
                <w:highlight w:val="white"/>
              </w:rPr>
              <w:t>И.В.Рукавишникова</w:t>
            </w:r>
            <w:proofErr w:type="spellEnd"/>
            <w:r w:rsidRPr="00141C77">
              <w:rPr>
                <w:rFonts w:ascii="Times New Roman" w:eastAsia="Roboto" w:hAnsi="Times New Roman" w:cs="Times New Roman"/>
                <w:sz w:val="20"/>
                <w:szCs w:val="20"/>
                <w:highlight w:val="white"/>
              </w:rPr>
              <w:t xml:space="preserve">; Депутаты Государственной Думы </w:t>
            </w:r>
            <w:proofErr w:type="spellStart"/>
            <w:r w:rsidRPr="00141C77">
              <w:rPr>
                <w:rFonts w:ascii="Times New Roman" w:eastAsia="Roboto" w:hAnsi="Times New Roman" w:cs="Times New Roman"/>
                <w:sz w:val="20"/>
                <w:szCs w:val="20"/>
                <w:highlight w:val="white"/>
              </w:rPr>
              <w:t>С.А.Пахомов</w:t>
            </w:r>
            <w:proofErr w:type="spellEnd"/>
            <w:r w:rsidRPr="00141C77">
              <w:rPr>
                <w:rFonts w:ascii="Times New Roman" w:eastAsia="Roboto" w:hAnsi="Times New Roman" w:cs="Times New Roman"/>
                <w:sz w:val="20"/>
                <w:szCs w:val="20"/>
                <w:highlight w:val="white"/>
              </w:rPr>
              <w:t xml:space="preserve">, </w:t>
            </w:r>
            <w:proofErr w:type="spellStart"/>
            <w:r w:rsidRPr="00141C77">
              <w:rPr>
                <w:rFonts w:ascii="Times New Roman" w:eastAsia="Roboto" w:hAnsi="Times New Roman" w:cs="Times New Roman"/>
                <w:sz w:val="20"/>
                <w:szCs w:val="20"/>
                <w:highlight w:val="white"/>
              </w:rPr>
              <w:t>П.Р.Качкаев</w:t>
            </w:r>
            <w:proofErr w:type="spellEnd"/>
          </w:p>
        </w:tc>
        <w:tc>
          <w:tcPr>
            <w:tcW w:w="1701" w:type="dxa"/>
          </w:tcPr>
          <w:p w14:paraId="5786085A" w14:textId="77777777" w:rsidR="00B3663F" w:rsidRPr="00141C77" w:rsidRDefault="00B3663F" w:rsidP="00B3663F">
            <w:pPr>
              <w:shd w:val="clear" w:color="auto" w:fill="FFFFFF"/>
              <w:jc w:val="both"/>
              <w:rPr>
                <w:rFonts w:ascii="Times New Roman" w:eastAsia="Roboto"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29.07.22 </w:t>
            </w:r>
            <w:hyperlink r:id="rId47">
              <w:r w:rsidRPr="00141C77">
                <w:rPr>
                  <w:rFonts w:ascii="Times New Roman" w:eastAsia="Roboto" w:hAnsi="Times New Roman" w:cs="Times New Roman"/>
                  <w:sz w:val="20"/>
                  <w:szCs w:val="20"/>
                  <w:highlight w:val="white"/>
                </w:rPr>
                <w:t>предварительное рассмотрение законопроекта, внесенного в Государственную Думу</w:t>
              </w:r>
            </w:hyperlink>
          </w:p>
          <w:p w14:paraId="4BFB38C4" w14:textId="77777777" w:rsidR="00B3663F" w:rsidRPr="00141C77" w:rsidRDefault="00B3663F" w:rsidP="00B3663F">
            <w:pPr>
              <w:shd w:val="clear" w:color="auto" w:fill="FFFFFF"/>
              <w:jc w:val="both"/>
              <w:rPr>
                <w:rFonts w:ascii="Times New Roman" w:eastAsia="Roboto" w:hAnsi="Times New Roman" w:cs="Times New Roman"/>
                <w:sz w:val="20"/>
                <w:szCs w:val="20"/>
                <w:highlight w:val="white"/>
              </w:rPr>
            </w:pPr>
          </w:p>
          <w:p w14:paraId="7FBD8965" w14:textId="77777777" w:rsidR="00B3663F" w:rsidRPr="00141C77" w:rsidRDefault="00B3663F" w:rsidP="00B3663F">
            <w:pPr>
              <w:shd w:val="clear" w:color="auto" w:fill="FFFFFF"/>
              <w:jc w:val="both"/>
              <w:rPr>
                <w:rFonts w:ascii="Times New Roman" w:eastAsia="Roboto" w:hAnsi="Times New Roman" w:cs="Times New Roman"/>
                <w:sz w:val="20"/>
                <w:szCs w:val="20"/>
                <w:highlight w:val="white"/>
              </w:rPr>
            </w:pPr>
            <w:r w:rsidRPr="00141C77">
              <w:rPr>
                <w:rFonts w:ascii="Times New Roman" w:eastAsia="Roboto" w:hAnsi="Times New Roman" w:cs="Times New Roman"/>
                <w:sz w:val="20"/>
                <w:szCs w:val="20"/>
                <w:highlight w:val="white"/>
              </w:rPr>
              <w:t>12.09.2022 назначен ответственный комитет</w:t>
            </w:r>
          </w:p>
          <w:p w14:paraId="091579FD" w14:textId="77777777"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14.09.2022 Предложить принять законопроект в первом чтении</w:t>
            </w:r>
          </w:p>
          <w:p w14:paraId="0E45CC88" w14:textId="13AA21C0" w:rsidR="00B3663F" w:rsidRPr="00141C77" w:rsidRDefault="00B3663F" w:rsidP="00B3663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19.10.2022 принять законопроект в первом чтении и представить правки к законопроекту</w:t>
            </w:r>
          </w:p>
        </w:tc>
        <w:tc>
          <w:tcPr>
            <w:tcW w:w="5812" w:type="dxa"/>
          </w:tcPr>
          <w:p w14:paraId="0E45CC89" w14:textId="77777777" w:rsidR="00B3663F" w:rsidRPr="00141C77" w:rsidRDefault="00B3663F" w:rsidP="00B3663F">
            <w:pPr>
              <w:spacing w:before="240"/>
              <w:jc w:val="both"/>
              <w:rPr>
                <w:rFonts w:ascii="Times New Roman" w:eastAsia="Roboto" w:hAnsi="Times New Roman" w:cs="Times New Roman"/>
                <w:sz w:val="20"/>
                <w:szCs w:val="20"/>
                <w:highlight w:val="white"/>
              </w:rPr>
            </w:pPr>
            <w:r w:rsidRPr="00141C77">
              <w:rPr>
                <w:rFonts w:ascii="Times New Roman" w:eastAsia="Roboto" w:hAnsi="Times New Roman" w:cs="Times New Roman"/>
                <w:sz w:val="20"/>
                <w:szCs w:val="20"/>
                <w:highlight w:val="white"/>
              </w:rPr>
              <w:t>Проект подготовлен в целях повышения качества жилищно-коммунального обслуживания жителей многоквартирных домов путем создания дополнительных условий, препятствующих деятельности недобросовестных и малоэффективных управляющих организаций по управлению многоквартирными домами.</w:t>
            </w:r>
          </w:p>
          <w:p w14:paraId="0E45CC8A" w14:textId="77777777" w:rsidR="00B3663F" w:rsidRPr="00141C77" w:rsidRDefault="00B3663F" w:rsidP="00B3663F">
            <w:pPr>
              <w:spacing w:before="240"/>
              <w:jc w:val="both"/>
              <w:rPr>
                <w:rFonts w:ascii="Times New Roman" w:eastAsia="Roboto" w:hAnsi="Times New Roman" w:cs="Times New Roman"/>
                <w:sz w:val="20"/>
                <w:szCs w:val="20"/>
                <w:highlight w:val="white"/>
              </w:rPr>
            </w:pPr>
            <w:r w:rsidRPr="00141C77">
              <w:rPr>
                <w:rFonts w:ascii="Times New Roman" w:eastAsia="Roboto" w:hAnsi="Times New Roman" w:cs="Times New Roman"/>
                <w:sz w:val="20"/>
                <w:szCs w:val="20"/>
                <w:highlight w:val="white"/>
              </w:rPr>
              <w:t xml:space="preserve">В целях предотвращения реализации недобросовестных схем, явно противоречащих интересам жителей многоквартирных домов, настоящим законопроектом предлагается принять дополнительные меры. В частности, предлагается вносить в реестр дисквалифицированных лиц не только сведения о должностном лице, осуществлявшем функции единоличного исполнительного органа лицензиата, лицензия которого была аннулирована, но также сведения об учредителе (участнике) такого лицензиата. Соответственно, при обращении новой организации за лицензией на право управлять многоквартирными домами, к соискателю лицензии предлагается предъявлять дополнительное лицензионное требование об отсутствии сведений об учредителе (участнике) соискателя лицензии в указанном реестре дисквалифицированных лиц. </w:t>
            </w:r>
          </w:p>
        </w:tc>
      </w:tr>
      <w:tr w:rsidR="00141C77" w:rsidRPr="00141C77" w14:paraId="0E45CC9E" w14:textId="3A3D560B" w:rsidTr="00E60696">
        <w:tc>
          <w:tcPr>
            <w:tcW w:w="562" w:type="dxa"/>
          </w:tcPr>
          <w:p w14:paraId="0E45CC96"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97" w14:textId="77777777" w:rsidR="00B3663F" w:rsidRPr="00141C77" w:rsidRDefault="00B3663F" w:rsidP="00B3663F">
            <w:pPr>
              <w:spacing w:before="240" w:after="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Проект федерального закона «О внесении изменений в статью 201.10 Федерального закона «О несостоятельности (банкротстве)» и часть 14 статьи 16 Федерального закона «О внесении изменений в Федеральный закон </w:t>
            </w:r>
          </w:p>
          <w:p w14:paraId="0E45CC98" w14:textId="77777777" w:rsidR="00B3663F" w:rsidRPr="00141C77" w:rsidRDefault="00B3663F" w:rsidP="00B3663F">
            <w:pPr>
              <w:spacing w:before="240" w:after="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9" w14:textId="77777777" w:rsidR="00B3663F" w:rsidRPr="00141C77" w:rsidRDefault="001F690D" w:rsidP="00B3663F">
            <w:pPr>
              <w:spacing w:before="240" w:after="240"/>
              <w:jc w:val="both"/>
              <w:rPr>
                <w:rFonts w:ascii="Times New Roman" w:eastAsia="Times New Roman" w:hAnsi="Times New Roman" w:cs="Times New Roman"/>
                <w:sz w:val="20"/>
                <w:szCs w:val="20"/>
              </w:rPr>
            </w:pPr>
            <w:hyperlink r:id="rId48" w:anchor="npa=130521">
              <w:r w:rsidR="00B3663F" w:rsidRPr="00141C77">
                <w:rPr>
                  <w:rFonts w:ascii="Times New Roman" w:eastAsia="Times New Roman" w:hAnsi="Times New Roman" w:cs="Times New Roman"/>
                  <w:sz w:val="20"/>
                  <w:szCs w:val="20"/>
                  <w:u w:val="single"/>
                </w:rPr>
                <w:t>https://regulation.gov.ru/projects#npa=130521</w:t>
              </w:r>
            </w:hyperlink>
            <w:r w:rsidR="00B3663F" w:rsidRPr="00141C77">
              <w:rPr>
                <w:rFonts w:ascii="Times New Roman" w:eastAsia="Times New Roman" w:hAnsi="Times New Roman" w:cs="Times New Roman"/>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A" w14:textId="77777777" w:rsidR="00B3663F" w:rsidRPr="00141C77" w:rsidRDefault="00B3663F" w:rsidP="00B3663F">
            <w:pPr>
              <w:spacing w:before="240" w:after="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Минстрой России</w:t>
            </w:r>
          </w:p>
        </w:tc>
        <w:tc>
          <w:tcPr>
            <w:tcW w:w="1701" w:type="dxa"/>
          </w:tcPr>
          <w:p w14:paraId="0E45CC9B" w14:textId="69F20494" w:rsidR="00B3663F" w:rsidRPr="00141C77" w:rsidRDefault="00B3663F" w:rsidP="00B3663F">
            <w:pPr>
              <w:shd w:val="clear" w:color="auto" w:fill="FFFFFF"/>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Антикоррупционная экспертиза завершена</w:t>
            </w:r>
          </w:p>
        </w:tc>
        <w:tc>
          <w:tcPr>
            <w:tcW w:w="5812" w:type="dxa"/>
          </w:tcPr>
          <w:p w14:paraId="0E45CC9C" w14:textId="77777777" w:rsidR="00B3663F" w:rsidRPr="00141C77" w:rsidRDefault="00B3663F" w:rsidP="00B3663F">
            <w:pPr>
              <w:spacing w:before="240"/>
              <w:jc w:val="both"/>
              <w:rPr>
                <w:rFonts w:ascii="Times New Roman" w:eastAsia="Roboto" w:hAnsi="Times New Roman" w:cs="Times New Roman"/>
                <w:sz w:val="20"/>
                <w:szCs w:val="20"/>
                <w:highlight w:val="white"/>
              </w:rPr>
            </w:pPr>
            <w:r w:rsidRPr="00141C77">
              <w:rPr>
                <w:rFonts w:ascii="Times New Roman" w:eastAsia="Roboto" w:hAnsi="Times New Roman" w:cs="Times New Roman"/>
                <w:sz w:val="20"/>
                <w:szCs w:val="20"/>
                <w:highlight w:val="white"/>
              </w:rPr>
              <w:t xml:space="preserve">Законопроектом предлагается предусмотреть правовые гарантии защиты прав кредиторов, не являющихся участниками строительства, ‎при прекращении их залоговых прав в связи с передачей земельного участка, объекта незавершенного строительства публично-правовой компании «Фонд развития территорий» (далее – Фонд), действующей в целях защиты прав граждан - участников долевого строительства, в рамках дела ‎о банкротстве застройщика. </w:t>
            </w:r>
          </w:p>
          <w:p w14:paraId="0E45CC9D" w14:textId="77777777" w:rsidR="00B3663F" w:rsidRPr="00141C77" w:rsidRDefault="00B3663F" w:rsidP="00B3663F">
            <w:pPr>
              <w:spacing w:before="240"/>
              <w:jc w:val="both"/>
              <w:rPr>
                <w:rFonts w:ascii="Times New Roman" w:eastAsia="Roboto" w:hAnsi="Times New Roman" w:cs="Times New Roman"/>
                <w:sz w:val="20"/>
                <w:szCs w:val="20"/>
                <w:highlight w:val="white"/>
              </w:rPr>
            </w:pPr>
          </w:p>
        </w:tc>
      </w:tr>
      <w:tr w:rsidR="00141C77" w:rsidRPr="00141C77" w14:paraId="0E45CCA6" w14:textId="5E4D75EC" w:rsidTr="00E60696">
        <w:tc>
          <w:tcPr>
            <w:tcW w:w="562" w:type="dxa"/>
          </w:tcPr>
          <w:p w14:paraId="0E45CC9F" w14:textId="5CB1B8CC"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A0" w14:textId="77777777" w:rsidR="00B3663F" w:rsidRPr="00141C77" w:rsidRDefault="00B3663F" w:rsidP="00B3663F">
            <w:pPr>
              <w:spacing w:before="240" w:after="240"/>
              <w:jc w:val="both"/>
              <w:rPr>
                <w:rFonts w:ascii="Times New Roman" w:eastAsia="Times New Roman" w:hAnsi="Times New Roman" w:cs="Times New Roman"/>
                <w:sz w:val="20"/>
                <w:szCs w:val="20"/>
                <w:highlight w:val="white"/>
              </w:rPr>
            </w:pPr>
            <w:r w:rsidRPr="00141C77">
              <w:rPr>
                <w:rFonts w:ascii="Times New Roman" w:hAnsi="Times New Roman" w:cs="Times New Roman"/>
                <w:spacing w:val="2"/>
                <w:sz w:val="20"/>
                <w:szCs w:val="20"/>
                <w:shd w:val="clear" w:color="auto" w:fill="FFFFFF"/>
              </w:rPr>
              <w:t>Проект федерального закона «О внесении изменений в Федеральный закон "О государственной регистрации недвижимости" и статью 6 Федерального закона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A1" w14:textId="77777777" w:rsidR="00B3663F" w:rsidRPr="00141C77" w:rsidRDefault="00B3663F" w:rsidP="00B3663F">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https://sozd.duma.gov.ru/bill/200863-8#bh_histras</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A2" w14:textId="77777777" w:rsidR="00B3663F" w:rsidRPr="00141C77" w:rsidRDefault="00B3663F" w:rsidP="00B3663F">
            <w:pPr>
              <w:spacing w:before="240" w:after="240"/>
              <w:jc w:val="both"/>
              <w:rPr>
                <w:rFonts w:ascii="Times New Roman" w:eastAsia="Times New Roman" w:hAnsi="Times New Roman" w:cs="Times New Roman"/>
                <w:sz w:val="20"/>
                <w:szCs w:val="20"/>
              </w:rPr>
            </w:pPr>
            <w:proofErr w:type="spellStart"/>
            <w:r w:rsidRPr="00141C77">
              <w:rPr>
                <w:rFonts w:ascii="Times New Roman" w:eastAsia="Times New Roman" w:hAnsi="Times New Roman" w:cs="Times New Roman"/>
                <w:sz w:val="20"/>
                <w:szCs w:val="20"/>
              </w:rPr>
              <w:t>А.А.Турчак</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А.А.Клишас</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С.И.Кисляк</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И.В.Рукавишникова</w:t>
            </w:r>
            <w:proofErr w:type="spellEnd"/>
            <w:r w:rsidRPr="00141C77">
              <w:rPr>
                <w:rFonts w:ascii="Times New Roman" w:eastAsia="Times New Roman" w:hAnsi="Times New Roman" w:cs="Times New Roman"/>
                <w:sz w:val="20"/>
                <w:szCs w:val="20"/>
              </w:rPr>
              <w:t xml:space="preserve">; </w:t>
            </w:r>
          </w:p>
          <w:p w14:paraId="0E45CCA3" w14:textId="77777777" w:rsidR="00B3663F" w:rsidRPr="00141C77" w:rsidRDefault="00B3663F" w:rsidP="00B3663F">
            <w:pPr>
              <w:spacing w:before="240" w:after="240"/>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 xml:space="preserve">Депутаты Государственной Думы </w:t>
            </w:r>
            <w:proofErr w:type="spellStart"/>
            <w:r w:rsidRPr="00141C77">
              <w:rPr>
                <w:rFonts w:ascii="Times New Roman" w:eastAsia="Times New Roman" w:hAnsi="Times New Roman" w:cs="Times New Roman"/>
                <w:sz w:val="20"/>
                <w:szCs w:val="20"/>
              </w:rPr>
              <w:t>П.В.Крашенинников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В.И.Пискарев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Д.Ф.Вяткин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Д.В.Бессарабов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М.А.Нуриев</w:t>
            </w:r>
            <w:proofErr w:type="spellEnd"/>
          </w:p>
        </w:tc>
        <w:tc>
          <w:tcPr>
            <w:tcW w:w="1701" w:type="dxa"/>
          </w:tcPr>
          <w:p w14:paraId="2659C978" w14:textId="77777777" w:rsidR="00B3663F" w:rsidRPr="00141C77" w:rsidRDefault="00B3663F" w:rsidP="00B3663F">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14.11.2022 внести законопроект на рассмотрение Государственной Думы</w:t>
            </w:r>
          </w:p>
          <w:p w14:paraId="0E45CCA4" w14:textId="29FCB4FD" w:rsidR="00B3663F" w:rsidRPr="00141C77" w:rsidRDefault="00B3663F" w:rsidP="00B3663F">
            <w:pPr>
              <w:shd w:val="clear" w:color="auto" w:fill="FFFFFF"/>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 xml:space="preserve">07.12.2022 принять законопроект в первом чтении; представить поправки к законопроекту (Срок представления поправок в четырнадцатидневный срок со </w:t>
            </w:r>
            <w:r w:rsidRPr="00141C77">
              <w:rPr>
                <w:rFonts w:ascii="Times New Roman" w:eastAsia="Times New Roman" w:hAnsi="Times New Roman" w:cs="Times New Roman"/>
                <w:sz w:val="20"/>
                <w:szCs w:val="20"/>
              </w:rPr>
              <w:lastRenderedPageBreak/>
              <w:t>дня принятия постановления; 20.12.2022)</w:t>
            </w:r>
          </w:p>
        </w:tc>
        <w:tc>
          <w:tcPr>
            <w:tcW w:w="5812" w:type="dxa"/>
          </w:tcPr>
          <w:p w14:paraId="0E45CCA5" w14:textId="77777777" w:rsidR="00B3663F" w:rsidRPr="00141C77" w:rsidRDefault="00B3663F" w:rsidP="00B3663F">
            <w:pPr>
              <w:spacing w:before="240"/>
              <w:jc w:val="both"/>
              <w:rPr>
                <w:rFonts w:ascii="Times New Roman" w:eastAsia="Roboto" w:hAnsi="Times New Roman" w:cs="Times New Roman"/>
                <w:sz w:val="20"/>
                <w:szCs w:val="20"/>
                <w:highlight w:val="white"/>
              </w:rPr>
            </w:pPr>
            <w:r w:rsidRPr="00141C77">
              <w:rPr>
                <w:rFonts w:ascii="Times New Roman" w:hAnsi="Times New Roman" w:cs="Times New Roman"/>
                <w:spacing w:val="2"/>
                <w:sz w:val="20"/>
                <w:szCs w:val="20"/>
                <w:shd w:val="clear" w:color="auto" w:fill="FFFFFF"/>
              </w:rPr>
              <w:lastRenderedPageBreak/>
              <w:t xml:space="preserve">Разработан в целях совершенствования процедуры выявления правообладателей ранее учтенных объектов недвижимости и проведения мероприятий по обеспечению внесения в Единый государственный реестр недвижимости (далее - ЕГРН)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 июля 1997 года № 122-ФЗ «О государственной регистрации прав на недвижимое имущество и сделок с ним» (далее - Закон № 122-ФЗ) и права на такие объекты недвижимости, подтверждающиеся указанными документами, не зарегистрированы в ЕГРН. В частности, законопроектом предлагается расширить круг лиц, в отношении которых проводятся мероприятия по выявлению правообладателей ранее учтенных объектов недвижимости, дополнив часть 1 статьи 691 Федерального закона от 13 июля </w:t>
            </w:r>
            <w:r w:rsidRPr="00141C77">
              <w:rPr>
                <w:rFonts w:ascii="Times New Roman" w:hAnsi="Times New Roman" w:cs="Times New Roman"/>
                <w:spacing w:val="2"/>
                <w:sz w:val="20"/>
                <w:szCs w:val="20"/>
                <w:shd w:val="clear" w:color="auto" w:fill="FFFFFF"/>
              </w:rPr>
              <w:lastRenderedPageBreak/>
              <w:t>2015 г. № 218-ФЗ «О государственной регистрации недвижимости» (далее - Закон № 218-ФЗ) положениями о наследниках и правообладателях</w:t>
            </w:r>
          </w:p>
        </w:tc>
      </w:tr>
      <w:tr w:rsidR="00141C77" w:rsidRPr="00141C77" w14:paraId="7B28BA44" w14:textId="77777777" w:rsidTr="00E60696">
        <w:tc>
          <w:tcPr>
            <w:tcW w:w="562" w:type="dxa"/>
          </w:tcPr>
          <w:p w14:paraId="77A3A841" w14:textId="52AD1EEC"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C7AB029" w14:textId="146066C0" w:rsidR="00B3663F" w:rsidRPr="00141C77" w:rsidRDefault="00B3663F" w:rsidP="00B3663F">
            <w:pPr>
              <w:spacing w:before="240" w:after="240"/>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федерального закона «О внесении изменений в статью 23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C4FA1F" w14:textId="116763C6" w:rsidR="00B3663F" w:rsidRPr="00141C77" w:rsidRDefault="00B3663F" w:rsidP="00B3663F">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https://sozd.duma.gov.ru/bill/209283-8</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BC6050" w14:textId="11F086F9" w:rsidR="00B3663F" w:rsidRPr="00141C77" w:rsidRDefault="00B3663F" w:rsidP="00B3663F">
            <w:pPr>
              <w:spacing w:before="240" w:after="240"/>
              <w:jc w:val="both"/>
              <w:rPr>
                <w:rFonts w:ascii="Times New Roman" w:eastAsia="Times New Roman" w:hAnsi="Times New Roman" w:cs="Times New Roman"/>
                <w:sz w:val="20"/>
                <w:szCs w:val="20"/>
              </w:rPr>
            </w:pPr>
            <w:proofErr w:type="spellStart"/>
            <w:r w:rsidRPr="00141C77">
              <w:rPr>
                <w:rFonts w:ascii="Times New Roman" w:eastAsia="Times New Roman" w:hAnsi="Times New Roman" w:cs="Times New Roman"/>
                <w:sz w:val="20"/>
                <w:szCs w:val="20"/>
              </w:rPr>
              <w:t>В.А.Кошелев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С.А.Пахомов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П.Р.Качкаев</w:t>
            </w:r>
            <w:proofErr w:type="spellEnd"/>
          </w:p>
        </w:tc>
        <w:tc>
          <w:tcPr>
            <w:tcW w:w="1701" w:type="dxa"/>
          </w:tcPr>
          <w:p w14:paraId="5D70EA18" w14:textId="77777777" w:rsidR="00B3663F" w:rsidRPr="00141C77" w:rsidRDefault="00B3663F" w:rsidP="00B3663F">
            <w:pPr>
              <w:shd w:val="clear" w:color="auto" w:fill="FFFFFF"/>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01.12.2022 предложить принять законопроект в первом чтении </w:t>
            </w:r>
          </w:p>
          <w:p w14:paraId="3630CE45" w14:textId="77777777" w:rsidR="00B3663F" w:rsidRPr="00141C77" w:rsidRDefault="00B3663F" w:rsidP="00B3663F">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07.12.2022 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05.01.2023)</w:t>
            </w:r>
          </w:p>
          <w:p w14:paraId="09C7A9DE" w14:textId="650313FE" w:rsidR="00B3663F" w:rsidRPr="00141C77" w:rsidRDefault="00B3663F" w:rsidP="00B3663F">
            <w:pPr>
              <w:shd w:val="clear" w:color="auto" w:fill="FFFFFF"/>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13.12.2022 официальный отзыв Правительства Российской Федерации</w:t>
            </w:r>
          </w:p>
        </w:tc>
        <w:tc>
          <w:tcPr>
            <w:tcW w:w="5812" w:type="dxa"/>
          </w:tcPr>
          <w:p w14:paraId="0A0E2ACC" w14:textId="77777777"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федерального закона «О внесении изменений в статью 23 Жилищного кодекса Российской Федерации» разработан в целях устранения правовой неопределенности в вопросе определения даты завершения процедуры изменения назначения помещения, обеспечить единообразие правоприменительной практики, защитить права и законные интересы собственников недвижимости.</w:t>
            </w:r>
          </w:p>
          <w:p w14:paraId="4BCC6418" w14:textId="77777777" w:rsidR="00B3663F" w:rsidRPr="00141C77" w:rsidRDefault="00B3663F" w:rsidP="00B3663F">
            <w:pPr>
              <w:spacing w:before="240"/>
              <w:jc w:val="both"/>
              <w:rPr>
                <w:rFonts w:ascii="Times New Roman" w:hAnsi="Times New Roman" w:cs="Times New Roman"/>
                <w:spacing w:val="2"/>
                <w:sz w:val="20"/>
                <w:szCs w:val="20"/>
                <w:shd w:val="clear" w:color="auto" w:fill="FFFFFF"/>
              </w:rPr>
            </w:pPr>
          </w:p>
        </w:tc>
      </w:tr>
      <w:tr w:rsidR="00141C77" w:rsidRPr="00141C77" w14:paraId="2CC60BBB" w14:textId="77777777" w:rsidTr="00E60696">
        <w:tc>
          <w:tcPr>
            <w:tcW w:w="562" w:type="dxa"/>
          </w:tcPr>
          <w:p w14:paraId="6A0EED9E"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99CA8A3" w14:textId="6B873C2A"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Проект приказа Минстроя России «О внесении изменений в форму разрешения на строительство и форму разрешения на ввод объекта в </w:t>
            </w:r>
            <w:r w:rsidRPr="00141C77">
              <w:rPr>
                <w:rFonts w:ascii="Times New Roman" w:hAnsi="Times New Roman" w:cs="Times New Roman"/>
                <w:spacing w:val="2"/>
                <w:sz w:val="20"/>
                <w:szCs w:val="20"/>
                <w:shd w:val="clear" w:color="auto" w:fill="FFFFFF"/>
              </w:rPr>
              <w:lastRenderedPageBreak/>
              <w:t>эксплуатацию, утвержденные приказом Министерства строительства и жилищно-коммунального хозяйства Российской Федерации от 3 июня 2022 г. № 446/</w:t>
            </w:r>
            <w:proofErr w:type="spellStart"/>
            <w:r w:rsidRPr="00141C77">
              <w:rPr>
                <w:rFonts w:ascii="Times New Roman" w:hAnsi="Times New Roman" w:cs="Times New Roman"/>
                <w:spacing w:val="2"/>
                <w:sz w:val="20"/>
                <w:szCs w:val="20"/>
                <w:shd w:val="clear" w:color="auto" w:fill="FFFFFF"/>
              </w:rPr>
              <w:t>пр</w:t>
            </w:r>
            <w:proofErr w:type="spellEnd"/>
            <w:r w:rsidRPr="00141C77">
              <w:rPr>
                <w:rFonts w:ascii="Times New Roman" w:hAnsi="Times New Roman" w:cs="Times New Roman"/>
                <w:spacing w:val="2"/>
                <w:sz w:val="20"/>
                <w:szCs w:val="20"/>
                <w:shd w:val="clear" w:color="auto" w:fill="FFFFFF"/>
              </w:rPr>
              <w:t>»</w:t>
            </w:r>
          </w:p>
          <w:p w14:paraId="59BEA6AE" w14:textId="77777777" w:rsidR="00B3663F" w:rsidRPr="00141C77" w:rsidRDefault="00B3663F" w:rsidP="00B3663F">
            <w:pPr>
              <w:spacing w:before="240" w:after="240"/>
              <w:jc w:val="both"/>
              <w:rPr>
                <w:rFonts w:ascii="Times New Roman" w:hAnsi="Times New Roman" w:cs="Times New Roman"/>
                <w:spacing w:val="2"/>
                <w:sz w:val="20"/>
                <w:szCs w:val="20"/>
                <w:shd w:val="clear" w:color="auto" w:fill="FFFFFF"/>
              </w:rPr>
            </w:pP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20D4AB7" w14:textId="1E833FEA" w:rsidR="00B3663F" w:rsidRPr="00141C77" w:rsidRDefault="00B3663F" w:rsidP="00B3663F">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lastRenderedPageBreak/>
              <w:t>http://regulation.gov.ru/p/132396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F7F85D" w14:textId="1B2997C4"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DFFF63C" w14:textId="3B354948" w:rsidR="00B3663F" w:rsidRPr="00141C77" w:rsidRDefault="00B3663F" w:rsidP="00B3663F">
            <w:pPr>
              <w:shd w:val="clear" w:color="auto" w:fill="FFFFFF"/>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3BD7AF16" w14:textId="42F39A91"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Вносятся изменения в форму разрешения на строительство и форму разрешения на ввод объекта в эксплуатацию.</w:t>
            </w:r>
          </w:p>
          <w:p w14:paraId="2F961C3D" w14:textId="5C64BC47"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lastRenderedPageBreak/>
              <w:t>Проект приказа подготовлен в инициативном порядке в целях приведения в соответствие с нормами о присвоении регистрационных номеров разрешениям, установленными Приложением № 2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tc>
      </w:tr>
      <w:tr w:rsidR="00141C77" w:rsidRPr="00141C77" w14:paraId="18A67BDC" w14:textId="77777777" w:rsidTr="00E60696">
        <w:tc>
          <w:tcPr>
            <w:tcW w:w="562" w:type="dxa"/>
          </w:tcPr>
          <w:p w14:paraId="4183F142"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DCB49EA" w14:textId="2F9FF09A"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постановления Правительства «О внесении изменений в Правила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ADF8725" w14:textId="65606259" w:rsidR="00B3663F" w:rsidRPr="00141C77" w:rsidRDefault="00B3663F" w:rsidP="00B3663F">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http://regulation.gov.ru/p/133546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50A16E" w14:textId="3DA9D004" w:rsidR="00B3663F" w:rsidRPr="00141C77" w:rsidRDefault="00B3663F" w:rsidP="00B3663F">
            <w:pPr>
              <w:spacing w:before="240" w:after="240"/>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6C4DF710" w14:textId="039F3423" w:rsidR="00B3663F" w:rsidRPr="00141C77" w:rsidRDefault="00B3663F" w:rsidP="00B3663F">
            <w:pPr>
              <w:shd w:val="clear" w:color="auto" w:fill="FFFFFF"/>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10312F56" w14:textId="4B2BB7AD"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При принятии Фондом решения не учитывается достаточность его имущества для исполнения обязательств по ранее принятым решениям о финансировании мероприятий, предусмотренных частью 2 статьи 13.1 Закона, с учетом вновь принимаемого решения по результатам рассмотрения Фондом поступившего ходатайства субъекта Российской Федерации. </w:t>
            </w:r>
          </w:p>
          <w:p w14:paraId="60D20B1A" w14:textId="77777777"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постановления предусматривает расширение перечня условий, указанных в пункте 10 Правил, соблюдение которых необходимо для принятия решения по ходатайству субъекта Российской Федерации. Принятие Фондом решения о финансировании мероприятий, указанных в части 2 статьи 13.1 Закона, в отношении объектов незавершенного строительства, объектов инфраструктуры, указанных в ходатайстве, возможно только в случае достаточности средств Фонда для финансирования указанных мероприятий.</w:t>
            </w:r>
          </w:p>
          <w:p w14:paraId="060C15A1" w14:textId="63FBAC3D"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Достаточность средств Фонда предлагается определять исходя из имущества Фонда, сформированного за счет доходов, полученных Фондом от реализации прав на имущество, указанное в части 1 статьи 13.4 Закона, компенсационного фонда, сформированного в соответствии с Законом, имущественного взноса Российской Федерации и иных публично-правовых образований в имущество Фонда на цели, предусмотренные частью 2 статьи 13.1 Закона, и бюджетных ассигнований, предусмотренных в федеральном и региональных бюджетах на соответствующий финансовый год и плановый период, планируемых к предоставлению в виде имущественного взноса Российской Федерации и иных </w:t>
            </w:r>
            <w:r w:rsidRPr="00141C77">
              <w:rPr>
                <w:rFonts w:ascii="Times New Roman" w:hAnsi="Times New Roman" w:cs="Times New Roman"/>
                <w:spacing w:val="2"/>
                <w:sz w:val="20"/>
                <w:szCs w:val="20"/>
                <w:shd w:val="clear" w:color="auto" w:fill="FFFFFF"/>
              </w:rPr>
              <w:lastRenderedPageBreak/>
              <w:t>публично-правовых образований в имущество Фонда на цели, предусмотренные частью 2 статьи 13.1 Закона соответственно.</w:t>
            </w:r>
          </w:p>
        </w:tc>
      </w:tr>
      <w:tr w:rsidR="00141C77" w:rsidRPr="00141C77" w14:paraId="53FF0005" w14:textId="77777777" w:rsidTr="00E60696">
        <w:tc>
          <w:tcPr>
            <w:tcW w:w="562" w:type="dxa"/>
          </w:tcPr>
          <w:p w14:paraId="6B702779"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8A74E35" w14:textId="42575C22" w:rsidR="00B3663F" w:rsidRPr="00141C77" w:rsidRDefault="00B3663F" w:rsidP="00B3663F">
            <w:pPr>
              <w:jc w:val="both"/>
              <w:rPr>
                <w:rFonts w:ascii="Times New Roman" w:hAnsi="Times New Roman" w:cs="Times New Roman"/>
                <w:spacing w:val="2"/>
                <w:sz w:val="20"/>
                <w:szCs w:val="20"/>
                <w:shd w:val="clear" w:color="auto" w:fill="FFFFFF"/>
              </w:rPr>
            </w:pPr>
            <w:r w:rsidRPr="00141C77">
              <w:rPr>
                <w:rFonts w:ascii="Times New Roman" w:eastAsia="Times New Roman" w:hAnsi="Times New Roman" w:cs="Times New Roman"/>
                <w:sz w:val="20"/>
                <w:szCs w:val="20"/>
              </w:rPr>
              <w:t>Проект федерального закона «О внесении изменений в статью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5702DD4" w14:textId="0AF7B07E" w:rsidR="00B3663F" w:rsidRPr="00141C77" w:rsidRDefault="00B3663F" w:rsidP="00B3663F">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https://sozd.duma.gov.ru/bill/246854-8#bh_hron</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B9B1168" w14:textId="4EA3EC34"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Смоленская областная Дума</w:t>
            </w:r>
          </w:p>
        </w:tc>
        <w:tc>
          <w:tcPr>
            <w:tcW w:w="1701" w:type="dxa"/>
          </w:tcPr>
          <w:p w14:paraId="2FC19717" w14:textId="138AACD3"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30.11.2022 зарегистрирован и направлен Председателю Государственной Думы</w:t>
            </w:r>
          </w:p>
          <w:p w14:paraId="66F1E3E6" w14:textId="77777777"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01.12.2022 направлен в комитет(ы) Государственной Думы</w:t>
            </w:r>
          </w:p>
          <w:p w14:paraId="6614ECDE" w14:textId="0FC6472D" w:rsidR="00F03080" w:rsidRPr="00141C77" w:rsidRDefault="00F03080" w:rsidP="00F03080">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15.12.2022 предложить принять законопроект к рассмотрению</w:t>
            </w:r>
          </w:p>
          <w:p w14:paraId="16F79222" w14:textId="37E0145F" w:rsidR="00F03080" w:rsidRPr="00141C77" w:rsidRDefault="00F03080" w:rsidP="00F03080">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19.12.2022 назначить ответственный комитет</w:t>
            </w:r>
          </w:p>
        </w:tc>
        <w:tc>
          <w:tcPr>
            <w:tcW w:w="5812" w:type="dxa"/>
          </w:tcPr>
          <w:p w14:paraId="32ADE38A" w14:textId="780B4134"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Предлагается предусмотреть возможность перечисления </w:t>
            </w:r>
            <w:proofErr w:type="spellStart"/>
            <w:r w:rsidRPr="00141C77">
              <w:rPr>
                <w:rFonts w:ascii="Times New Roman" w:hAnsi="Times New Roman" w:cs="Times New Roman"/>
                <w:spacing w:val="2"/>
                <w:sz w:val="20"/>
                <w:szCs w:val="20"/>
                <w:shd w:val="clear" w:color="auto" w:fill="FFFFFF"/>
              </w:rPr>
              <w:t>эскроу</w:t>
            </w:r>
            <w:proofErr w:type="spellEnd"/>
            <w:r w:rsidRPr="00141C77">
              <w:rPr>
                <w:rFonts w:ascii="Times New Roman" w:hAnsi="Times New Roman" w:cs="Times New Roman"/>
                <w:spacing w:val="2"/>
                <w:sz w:val="20"/>
                <w:szCs w:val="20"/>
                <w:shd w:val="clear" w:color="auto" w:fill="FFFFFF"/>
              </w:rPr>
              <w:t xml:space="preserve">-агентом застройщику денежных средств участников долевого строительства, внесенных на счет </w:t>
            </w:r>
            <w:proofErr w:type="spellStart"/>
            <w:r w:rsidRPr="00141C77">
              <w:rPr>
                <w:rFonts w:ascii="Times New Roman" w:hAnsi="Times New Roman" w:cs="Times New Roman"/>
                <w:spacing w:val="2"/>
                <w:sz w:val="20"/>
                <w:szCs w:val="20"/>
                <w:shd w:val="clear" w:color="auto" w:fill="FFFFFF"/>
              </w:rPr>
              <w:t>эскроу</w:t>
            </w:r>
            <w:proofErr w:type="spellEnd"/>
            <w:r w:rsidRPr="00141C77">
              <w:rPr>
                <w:rFonts w:ascii="Times New Roman" w:hAnsi="Times New Roman" w:cs="Times New Roman"/>
                <w:spacing w:val="2"/>
                <w:sz w:val="20"/>
                <w:szCs w:val="20"/>
                <w:shd w:val="clear" w:color="auto" w:fill="FFFFFF"/>
              </w:rPr>
              <w:t>, пропорционально доле соответствующих этапов строительства от общего объема стоимости строительства многоквартирного дома и (или) иного объекта недвижимости в случаях и порядке, установленных Правительством Российской Федерации.</w:t>
            </w:r>
          </w:p>
        </w:tc>
      </w:tr>
      <w:tr w:rsidR="00141C77" w:rsidRPr="00141C77" w14:paraId="0472CDA6" w14:textId="77777777" w:rsidTr="00E60696">
        <w:tc>
          <w:tcPr>
            <w:tcW w:w="562" w:type="dxa"/>
          </w:tcPr>
          <w:p w14:paraId="3D31D123"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B30F632" w14:textId="7AF79565" w:rsidR="00B3663F" w:rsidRPr="00141C77" w:rsidRDefault="00B3663F" w:rsidP="00B3663F">
            <w:pPr>
              <w:jc w:val="both"/>
              <w:rPr>
                <w:rFonts w:ascii="Times New Roman" w:eastAsia="Times New Roman" w:hAnsi="Times New Roman" w:cs="Times New Roman"/>
                <w:sz w:val="20"/>
                <w:szCs w:val="20"/>
              </w:rPr>
            </w:pPr>
            <w:r w:rsidRPr="00141C77">
              <w:rPr>
                <w:rFonts w:ascii="Times New Roman" w:hAnsi="Times New Roman" w:cs="Times New Roman"/>
                <w:spacing w:val="2"/>
                <w:sz w:val="20"/>
                <w:szCs w:val="20"/>
                <w:shd w:val="clear" w:color="auto" w:fill="FFFFFF"/>
              </w:rPr>
              <w:t>Проект приказа Министерства строительства и жилищно-коммунального хозяйства Российской Федерации «</w:t>
            </w:r>
            <w:r w:rsidRPr="00141C77">
              <w:rPr>
                <w:rFonts w:ascii="Times New Roman" w:eastAsia="Times New Roman" w:hAnsi="Times New Roman" w:cs="Times New Roman"/>
                <w:sz w:val="20"/>
                <w:szCs w:val="20"/>
              </w:rPr>
              <w:t xml:space="preserve">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w:t>
            </w:r>
            <w:r w:rsidRPr="00141C77">
              <w:rPr>
                <w:rFonts w:ascii="Times New Roman" w:eastAsia="Times New Roman" w:hAnsi="Times New Roman" w:cs="Times New Roman"/>
                <w:sz w:val="20"/>
                <w:szCs w:val="20"/>
              </w:rPr>
              <w:lastRenderedPageBreak/>
              <w:t>жилого помещения по субъектам Российской Федерации на I квартал 2023 года»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061A4C5" w14:textId="3F1EFAD2" w:rsidR="00B3663F" w:rsidRPr="00141C77" w:rsidRDefault="00B3663F" w:rsidP="00B3663F">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lastRenderedPageBreak/>
              <w:t>http://regulation.gov.ru/p/134164</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CFAF3C8" w14:textId="729C0D6E" w:rsidR="00B3663F" w:rsidRPr="00141C77" w:rsidRDefault="00B3663F" w:rsidP="00B3663F">
            <w:pPr>
              <w:jc w:val="both"/>
              <w:rPr>
                <w:rFonts w:ascii="Times New Roman" w:hAnsi="Times New Roman" w:cs="Times New Roman"/>
                <w:spacing w:val="2"/>
                <w:sz w:val="20"/>
                <w:szCs w:val="20"/>
                <w:shd w:val="clear" w:color="auto" w:fill="FFFFFF"/>
              </w:rPr>
            </w:pPr>
            <w:r w:rsidRPr="00141C77">
              <w:rPr>
                <w:rFonts w:ascii="Times New Roman" w:eastAsia="Times New Roman" w:hAnsi="Times New Roman" w:cs="Times New Roman"/>
                <w:sz w:val="20"/>
                <w:szCs w:val="20"/>
              </w:rPr>
              <w:t>Минстрой России</w:t>
            </w:r>
          </w:p>
        </w:tc>
        <w:tc>
          <w:tcPr>
            <w:tcW w:w="1701" w:type="dxa"/>
          </w:tcPr>
          <w:p w14:paraId="62670DCE" w14:textId="18F5948D" w:rsidR="00B3663F" w:rsidRPr="00141C77" w:rsidRDefault="00F03080"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О</w:t>
            </w:r>
            <w:r w:rsidR="00B3663F" w:rsidRPr="00141C77">
              <w:rPr>
                <w:rFonts w:ascii="Times New Roman" w:hAnsi="Times New Roman" w:cs="Times New Roman"/>
                <w:spacing w:val="2"/>
                <w:sz w:val="20"/>
                <w:szCs w:val="20"/>
                <w:shd w:val="clear" w:color="auto" w:fill="FFFFFF"/>
              </w:rPr>
              <w:t>бщественное обсуждение</w:t>
            </w:r>
            <w:r w:rsidRPr="00141C77">
              <w:rPr>
                <w:rFonts w:ascii="Times New Roman" w:hAnsi="Times New Roman" w:cs="Times New Roman"/>
                <w:spacing w:val="2"/>
                <w:sz w:val="20"/>
                <w:szCs w:val="20"/>
                <w:shd w:val="clear" w:color="auto" w:fill="FFFFFF"/>
              </w:rPr>
              <w:t xml:space="preserve"> завершено</w:t>
            </w:r>
          </w:p>
        </w:tc>
        <w:tc>
          <w:tcPr>
            <w:tcW w:w="5812" w:type="dxa"/>
          </w:tcPr>
          <w:p w14:paraId="268982FC" w14:textId="6D510851"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Показатели средней рыночной стоимости одного квадратного метра общей площади жилого помещения по субъектам Российской Федерации подлежат применению федеральными органами исполнительной власти, исполнительными органами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tc>
      </w:tr>
      <w:tr w:rsidR="00141C77" w:rsidRPr="00141C77" w14:paraId="19CF3372" w14:textId="77777777" w:rsidTr="00E60696">
        <w:tc>
          <w:tcPr>
            <w:tcW w:w="562" w:type="dxa"/>
          </w:tcPr>
          <w:p w14:paraId="5FCA6900" w14:textId="77777777" w:rsidR="00B3663F" w:rsidRPr="00141C77" w:rsidRDefault="00B3663F" w:rsidP="00B3663F">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32B1F5B" w14:textId="01609674" w:rsidR="00B3663F" w:rsidRPr="00141C77" w:rsidRDefault="00B3663F" w:rsidP="00B3663F">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федерального закона «О внесении изменений в статьи 6 и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85ED7A6" w14:textId="3A8CFD17" w:rsidR="00B3663F" w:rsidRPr="00141C77" w:rsidRDefault="00B3663F" w:rsidP="00B3663F">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https://sozd.duma.gov.ru/bill/256893-8#bh_hron</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983E33B" w14:textId="72375B08" w:rsidR="00B3663F" w:rsidRPr="00141C77" w:rsidRDefault="00B3663F" w:rsidP="00B3663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Депутаты Государственной Думы </w:t>
            </w:r>
            <w:proofErr w:type="spellStart"/>
            <w:r w:rsidRPr="00141C77">
              <w:rPr>
                <w:rFonts w:ascii="Times New Roman" w:eastAsia="Times New Roman" w:hAnsi="Times New Roman" w:cs="Times New Roman"/>
                <w:sz w:val="20"/>
                <w:szCs w:val="20"/>
              </w:rPr>
              <w:t>С.А.Пахомов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И.С.Вольфсон</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С.В.Колунов</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В.А.Кошелев</w:t>
            </w:r>
            <w:proofErr w:type="spellEnd"/>
          </w:p>
        </w:tc>
        <w:tc>
          <w:tcPr>
            <w:tcW w:w="1701" w:type="dxa"/>
          </w:tcPr>
          <w:p w14:paraId="5F46B535" w14:textId="77777777"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13.12.2022 зарегистрирован и направлен Председателю Государственной Думы</w:t>
            </w:r>
          </w:p>
          <w:p w14:paraId="700D68A9" w14:textId="77777777"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14.12.2022 направлен в комитет(ы) Государственной Думы </w:t>
            </w:r>
          </w:p>
          <w:p w14:paraId="1098982A" w14:textId="77777777" w:rsidR="00F03080" w:rsidRPr="00141C77" w:rsidRDefault="00F03080" w:rsidP="00F03080">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15.12.2022 предложить принять законопроект к рассмотрению</w:t>
            </w:r>
          </w:p>
          <w:p w14:paraId="63B125CC" w14:textId="49124D96" w:rsidR="00F03080" w:rsidRPr="00141C77" w:rsidRDefault="00F03080" w:rsidP="00F03080">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19.12.2022 назначить ответственный комитет</w:t>
            </w:r>
          </w:p>
        </w:tc>
        <w:tc>
          <w:tcPr>
            <w:tcW w:w="5812" w:type="dxa"/>
          </w:tcPr>
          <w:p w14:paraId="1E03FB5F" w14:textId="58E4AADF" w:rsidR="00B3663F" w:rsidRPr="00141C77" w:rsidRDefault="00B3663F" w:rsidP="00B3663F">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Законопроектом предлагается закрепить право застройщика досрочно исполнять свои обязательства по передаче объекта долевого строительства, предусмотрев сроки и порядок такой передачи с возможностью, в исключительных случаях, составлять односторонний акт или иной документ о передаче объекта долевого строительства, а так же ограничить максимальный размер неустойки для застройщиков уникальных объектов строительства на уровне 5 процентов от цены договора долевого участия.</w:t>
            </w:r>
          </w:p>
        </w:tc>
      </w:tr>
      <w:tr w:rsidR="00141C77" w:rsidRPr="00141C77" w14:paraId="617A963B" w14:textId="77777777" w:rsidTr="00E60696">
        <w:tc>
          <w:tcPr>
            <w:tcW w:w="562" w:type="dxa"/>
          </w:tcPr>
          <w:p w14:paraId="68D53DCE"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B0F681" w14:textId="21E87064"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rPr>
              <w:t xml:space="preserve">Проект приказа Министерства строительства и жилищно-коммунального хозяйства Российской Федерации «О внесении изменения в пункт 2 Методики определения норматива стоимости одного квадратного метра общей площади жилого помещения по Российской Федерации и средней рыночной </w:t>
            </w:r>
            <w:r w:rsidRPr="00141C77">
              <w:rPr>
                <w:rFonts w:ascii="Times New Roman" w:hAnsi="Times New Roman" w:cs="Times New Roman"/>
                <w:spacing w:val="2"/>
                <w:sz w:val="20"/>
                <w:szCs w:val="20"/>
              </w:rPr>
              <w:lastRenderedPageBreak/>
              <w:t xml:space="preserve">стоимости одного квадратного метра общей площади жилого помещения по субъектам Российской Федерации, утвержденной приказом Министерства строительства и жилищно-коммунального хозяйства Российской Федерации </w:t>
            </w:r>
            <w:r w:rsidRPr="00141C77">
              <w:rPr>
                <w:rFonts w:ascii="Times New Roman" w:hAnsi="Times New Roman" w:cs="Times New Roman"/>
                <w:spacing w:val="2"/>
                <w:sz w:val="20"/>
                <w:szCs w:val="20"/>
                <w:shd w:val="clear" w:color="auto" w:fill="FFFFFF"/>
              </w:rPr>
              <w:br/>
            </w:r>
            <w:r w:rsidRPr="00141C77">
              <w:rPr>
                <w:rFonts w:ascii="Times New Roman" w:hAnsi="Times New Roman" w:cs="Times New Roman"/>
                <w:spacing w:val="2"/>
                <w:sz w:val="20"/>
                <w:szCs w:val="20"/>
              </w:rPr>
              <w:t>‎от 18 августа 2021 г. № 584/</w:t>
            </w:r>
            <w:proofErr w:type="spellStart"/>
            <w:r w:rsidRPr="00141C77">
              <w:rPr>
                <w:rFonts w:ascii="Times New Roman" w:hAnsi="Times New Roman" w:cs="Times New Roman"/>
                <w:spacing w:val="2"/>
                <w:sz w:val="20"/>
                <w:szCs w:val="20"/>
              </w:rPr>
              <w:t>пр</w:t>
            </w:r>
            <w:proofErr w:type="spellEnd"/>
            <w:r w:rsidRPr="00141C77">
              <w:rPr>
                <w:rFonts w:ascii="Times New Roman" w:hAnsi="Times New Roman" w:cs="Times New Roman"/>
                <w:spacing w:val="2"/>
                <w:sz w:val="20"/>
                <w:szCs w:val="20"/>
              </w:rPr>
              <w:t>»</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AED9791" w14:textId="4F884A7B" w:rsidR="007940B0" w:rsidRPr="00141C77" w:rsidRDefault="007940B0" w:rsidP="007940B0">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lastRenderedPageBreak/>
              <w:t>http://regulation.gov.ru/p/134506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7DC744F" w14:textId="5E7DAC23"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6F66E458" w14:textId="43A54FE2" w:rsidR="007940B0" w:rsidRPr="00141C77" w:rsidRDefault="007940B0" w:rsidP="007940B0">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Проводится общественное обсуждение</w:t>
            </w:r>
          </w:p>
        </w:tc>
        <w:tc>
          <w:tcPr>
            <w:tcW w:w="5812" w:type="dxa"/>
          </w:tcPr>
          <w:p w14:paraId="59530884" w14:textId="0623EE00" w:rsidR="007940B0" w:rsidRPr="00141C77" w:rsidRDefault="007940B0" w:rsidP="007940B0">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Проектом приказа предлагается внести изменение в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РФ, утвержденную приказом Министерства строительства и жилищно-коммунального хозяйства Российской Федерации от 18 августа 2021 г. № 584/</w:t>
            </w:r>
            <w:proofErr w:type="spellStart"/>
            <w:r w:rsidRPr="00141C77">
              <w:rPr>
                <w:rFonts w:ascii="Times New Roman" w:hAnsi="Times New Roman" w:cs="Times New Roman"/>
                <w:spacing w:val="2"/>
                <w:sz w:val="20"/>
                <w:szCs w:val="20"/>
                <w:shd w:val="clear" w:color="auto" w:fill="FFFFFF"/>
              </w:rPr>
              <w:t>пр</w:t>
            </w:r>
            <w:proofErr w:type="spellEnd"/>
            <w:r w:rsidRPr="00141C77">
              <w:rPr>
                <w:rFonts w:ascii="Times New Roman" w:hAnsi="Times New Roman" w:cs="Times New Roman"/>
                <w:spacing w:val="2"/>
                <w:sz w:val="20"/>
                <w:szCs w:val="20"/>
                <w:shd w:val="clear" w:color="auto" w:fill="FFFFFF"/>
              </w:rPr>
              <w:t xml:space="preserve"> , в части приведения Методики ‎в соответствие части 5 статьи 32 Федерального закона № 414-ФЗ, а именно </w:t>
            </w:r>
            <w:r w:rsidRPr="00141C77">
              <w:rPr>
                <w:rFonts w:ascii="Times New Roman" w:hAnsi="Times New Roman" w:cs="Times New Roman"/>
                <w:spacing w:val="2"/>
                <w:sz w:val="20"/>
                <w:szCs w:val="20"/>
                <w:shd w:val="clear" w:color="auto" w:fill="FFFFFF"/>
              </w:rPr>
              <w:lastRenderedPageBreak/>
              <w:t>замены слов «высшего должностного лица города федерального значения (руководителя высшего исполнительного органа города федерального значения)» словами «высшего должностного лица субъекта Российской Федерации – города федерального значения (председателя высшего исполнительного органа субъекта Российской Федерации – города федерального значения)».</w:t>
            </w:r>
          </w:p>
        </w:tc>
      </w:tr>
      <w:tr w:rsidR="00141C77" w:rsidRPr="00141C77" w14:paraId="735E6648" w14:textId="77777777" w:rsidTr="00E60696">
        <w:tc>
          <w:tcPr>
            <w:tcW w:w="562" w:type="dxa"/>
          </w:tcPr>
          <w:p w14:paraId="2940D9A0" w14:textId="77777777" w:rsidR="0035182C" w:rsidRPr="00141C77" w:rsidRDefault="0035182C"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7E997A8" w14:textId="012ACDA8" w:rsidR="0035182C" w:rsidRPr="00141C77" w:rsidRDefault="001043B5" w:rsidP="0035182C">
            <w:pPr>
              <w:jc w:val="both"/>
              <w:rPr>
                <w:rFonts w:ascii="Times New Roman" w:hAnsi="Times New Roman" w:cs="Times New Roman"/>
                <w:spacing w:val="2"/>
                <w:sz w:val="20"/>
                <w:szCs w:val="20"/>
              </w:rPr>
            </w:pPr>
            <w:r w:rsidRPr="00141C77">
              <w:rPr>
                <w:rFonts w:ascii="Times New Roman" w:eastAsia="Times New Roman" w:hAnsi="Times New Roman" w:cs="Times New Roman"/>
                <w:sz w:val="20"/>
                <w:szCs w:val="20"/>
              </w:rPr>
              <w:t xml:space="preserve">Проект Федерального закона  </w:t>
            </w:r>
            <w:r w:rsidR="0035182C" w:rsidRPr="00141C77">
              <w:rPr>
                <w:rFonts w:ascii="Times New Roman" w:hAnsi="Times New Roman" w:cs="Times New Roman"/>
                <w:spacing w:val="2"/>
                <w:sz w:val="20"/>
                <w:szCs w:val="20"/>
              </w:rPr>
              <w:t>«О внесении изменений в Жилищный кодекс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76BDB48" w14:textId="16EDB82F" w:rsidR="0035182C" w:rsidRPr="00141C77" w:rsidRDefault="0035182C" w:rsidP="007940B0">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https://sozd.duma.gov.ru/bill/265996-8#bh_hron</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FC80511" w14:textId="6F683A5C" w:rsidR="0035182C" w:rsidRPr="00141C77" w:rsidRDefault="0035182C"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Депутаты Государственной Думы </w:t>
            </w:r>
            <w:proofErr w:type="spellStart"/>
            <w:r w:rsidRPr="00141C77">
              <w:rPr>
                <w:rFonts w:ascii="Times New Roman" w:eastAsia="Times New Roman" w:hAnsi="Times New Roman" w:cs="Times New Roman"/>
                <w:sz w:val="20"/>
                <w:szCs w:val="20"/>
              </w:rPr>
              <w:t>С.В.Разворотнева</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П.О.Толстой</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О.Н.Занко</w:t>
            </w:r>
            <w:proofErr w:type="spellEnd"/>
            <w:r w:rsidRPr="00141C77">
              <w:rPr>
                <w:rFonts w:ascii="Times New Roman" w:eastAsia="Times New Roman" w:hAnsi="Times New Roman" w:cs="Times New Roman"/>
                <w:sz w:val="20"/>
                <w:szCs w:val="20"/>
              </w:rPr>
              <w:t xml:space="preserve">, </w:t>
            </w:r>
            <w:proofErr w:type="spellStart"/>
            <w:r w:rsidRPr="00141C77">
              <w:rPr>
                <w:rFonts w:ascii="Times New Roman" w:eastAsia="Times New Roman" w:hAnsi="Times New Roman" w:cs="Times New Roman"/>
                <w:sz w:val="20"/>
                <w:szCs w:val="20"/>
              </w:rPr>
              <w:t>Т.В.Буцкая</w:t>
            </w:r>
            <w:proofErr w:type="spellEnd"/>
          </w:p>
        </w:tc>
        <w:tc>
          <w:tcPr>
            <w:tcW w:w="1701" w:type="dxa"/>
          </w:tcPr>
          <w:p w14:paraId="10CADC39" w14:textId="30E2DC79" w:rsidR="0035182C" w:rsidRPr="00141C77" w:rsidRDefault="0035182C" w:rsidP="0035182C">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26.12.2022 зарегистрирован и направлен Председателю Государственной Думы</w:t>
            </w:r>
          </w:p>
          <w:p w14:paraId="57772196" w14:textId="1CB32EBC" w:rsidR="0035182C" w:rsidRPr="00141C77" w:rsidRDefault="0035182C" w:rsidP="0035182C">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27.12.2022 направлен в комитет(ы) Государственной Думы </w:t>
            </w:r>
          </w:p>
        </w:tc>
        <w:tc>
          <w:tcPr>
            <w:tcW w:w="5812" w:type="dxa"/>
          </w:tcPr>
          <w:p w14:paraId="34FED990" w14:textId="77777777" w:rsidR="0035182C" w:rsidRPr="00141C77" w:rsidRDefault="0035182C" w:rsidP="0035182C">
            <w:pPr>
              <w:spacing w:after="0" w:line="240" w:lineRule="auto"/>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Вносятся изменения в ЖК РФ в части проведения общих собраний и оформления их результатов. Предлагается </w:t>
            </w:r>
          </w:p>
          <w:p w14:paraId="6B1A43E9" w14:textId="39226447" w:rsidR="0035182C" w:rsidRPr="00141C77" w:rsidRDefault="0035182C" w:rsidP="0035182C">
            <w:pPr>
              <w:spacing w:after="0" w:line="240" w:lineRule="auto"/>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 установить срок хранения электронных образов протоколов в ГИС ЖКХ – 10 лет.  Подлинники, хранящиеся в ГЖИ, после истечения трехлетнего срока предлагается возвращать обратно собственникам. </w:t>
            </w:r>
          </w:p>
          <w:p w14:paraId="0C3F636F" w14:textId="47BD2BCE" w:rsidR="0035182C" w:rsidRPr="00141C77" w:rsidRDefault="0035182C" w:rsidP="0035182C">
            <w:pPr>
              <w:spacing w:after="0" w:line="240" w:lineRule="auto"/>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закрепить возможность изготовления дополнительных экземпляров протокола, которые будут заверяться инициатором и (или) ГЖИ.</w:t>
            </w:r>
          </w:p>
          <w:p w14:paraId="04718451" w14:textId="77777777" w:rsidR="0035182C" w:rsidRPr="00141C77" w:rsidRDefault="0035182C" w:rsidP="0035182C">
            <w:pPr>
              <w:spacing w:after="0" w:line="240" w:lineRule="auto"/>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 доводить до сведения собственников результатов голосования каждого из них (без персональных данных). </w:t>
            </w:r>
          </w:p>
          <w:p w14:paraId="76D64993" w14:textId="11EDBC5E" w:rsidR="0035182C" w:rsidRPr="00141C77" w:rsidRDefault="0035182C" w:rsidP="0035182C">
            <w:pPr>
              <w:spacing w:after="0" w:line="240" w:lineRule="auto"/>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ГЖИ, получив от собственника заявление о неучастии в собрании, должна будет провести проверку и при выявлении подделки направить документы в правоохранительные органы. </w:t>
            </w:r>
          </w:p>
          <w:p w14:paraId="15D18BB5" w14:textId="77777777" w:rsidR="0035182C" w:rsidRPr="00141C77" w:rsidRDefault="0035182C" w:rsidP="0035182C">
            <w:pPr>
              <w:spacing w:after="0" w:line="240" w:lineRule="auto"/>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Предусматривается порядок подписания бюллетеней: собственник должен будет поставить подпись и ФИО на каждой странице. </w:t>
            </w:r>
          </w:p>
          <w:p w14:paraId="10504B1E" w14:textId="22E9699C" w:rsidR="0035182C" w:rsidRPr="00141C77" w:rsidRDefault="0035182C" w:rsidP="0035182C">
            <w:pPr>
              <w:spacing w:after="0" w:line="240" w:lineRule="auto"/>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Предполагается, что сбор бюллетеней будет фиксироваться в «реестре решений собственников», где голосующий должен будет также расписаться и поставить свои ФИО. Этот реестр планируется считать еще одним приложением к протоколу общего собрания.</w:t>
            </w:r>
          </w:p>
        </w:tc>
      </w:tr>
      <w:tr w:rsidR="00141C77" w:rsidRPr="00141C77" w14:paraId="16533352" w14:textId="77777777" w:rsidTr="00E60696">
        <w:tc>
          <w:tcPr>
            <w:tcW w:w="562" w:type="dxa"/>
          </w:tcPr>
          <w:p w14:paraId="07198374" w14:textId="77777777" w:rsidR="001043B5" w:rsidRPr="00141C77" w:rsidRDefault="001043B5"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78F973A" w14:textId="6DF544F0" w:rsidR="001043B5" w:rsidRPr="00141C77" w:rsidRDefault="001043B5" w:rsidP="001043B5">
            <w:pPr>
              <w:jc w:val="both"/>
              <w:rPr>
                <w:rFonts w:ascii="Times New Roman" w:hAnsi="Times New Roman" w:cs="Times New Roman"/>
                <w:spacing w:val="2"/>
                <w:sz w:val="20"/>
                <w:szCs w:val="20"/>
              </w:rPr>
            </w:pPr>
            <w:r w:rsidRPr="00141C77">
              <w:rPr>
                <w:rFonts w:ascii="Times New Roman" w:hAnsi="Times New Roman" w:cs="Times New Roman"/>
                <w:spacing w:val="2"/>
                <w:sz w:val="20"/>
                <w:szCs w:val="20"/>
              </w:rPr>
              <w:t>Проект постановления Правительства Российской Федерации «О внесении изменений в постановление Правительства</w:t>
            </w:r>
          </w:p>
          <w:p w14:paraId="0AA98A67" w14:textId="77777777" w:rsidR="001043B5" w:rsidRPr="00141C77" w:rsidRDefault="001043B5" w:rsidP="001043B5">
            <w:pPr>
              <w:jc w:val="both"/>
              <w:rPr>
                <w:rFonts w:ascii="Times New Roman" w:hAnsi="Times New Roman" w:cs="Times New Roman"/>
                <w:spacing w:val="2"/>
                <w:sz w:val="20"/>
                <w:szCs w:val="20"/>
              </w:rPr>
            </w:pPr>
          </w:p>
          <w:p w14:paraId="78D4BAD9" w14:textId="252F59CD" w:rsidR="001043B5" w:rsidRPr="00141C77" w:rsidRDefault="001043B5" w:rsidP="001043B5">
            <w:pPr>
              <w:jc w:val="both"/>
              <w:rPr>
                <w:rFonts w:ascii="Times New Roman" w:hAnsi="Times New Roman" w:cs="Times New Roman"/>
                <w:spacing w:val="2"/>
                <w:sz w:val="20"/>
                <w:szCs w:val="20"/>
              </w:rPr>
            </w:pPr>
            <w:r w:rsidRPr="00141C77">
              <w:rPr>
                <w:rFonts w:ascii="Times New Roman" w:hAnsi="Times New Roman" w:cs="Times New Roman"/>
                <w:spacing w:val="2"/>
                <w:sz w:val="20"/>
                <w:szCs w:val="20"/>
              </w:rPr>
              <w:lastRenderedPageBreak/>
              <w:t>Российской Федерации от 9 августа 2016 г. № 760»</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112280" w14:textId="6E62F5AF" w:rsidR="001043B5" w:rsidRPr="00141C77" w:rsidRDefault="00936579" w:rsidP="007940B0">
            <w:pPr>
              <w:spacing w:before="240" w:after="240"/>
              <w:jc w:val="both"/>
              <w:rPr>
                <w:rFonts w:ascii="Times New Roman" w:hAnsi="Times New Roman" w:cs="Times New Roman"/>
                <w:sz w:val="20"/>
                <w:szCs w:val="20"/>
                <w:u w:val="single"/>
              </w:rPr>
            </w:pPr>
            <w:r w:rsidRPr="00141C77">
              <w:rPr>
                <w:rFonts w:ascii="Times New Roman" w:hAnsi="Times New Roman" w:cs="Times New Roman"/>
                <w:sz w:val="20"/>
                <w:szCs w:val="20"/>
                <w:u w:val="single"/>
              </w:rPr>
              <w:lastRenderedPageBreak/>
              <w:t>http://regulation.gov.ru/p/134710</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655227" w14:textId="25260158" w:rsidR="001043B5" w:rsidRPr="00141C77" w:rsidRDefault="00936579"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7A0D9135" w14:textId="364C7E96" w:rsidR="001043B5" w:rsidRPr="00141C77" w:rsidRDefault="00936579" w:rsidP="0035182C">
            <w:pPr>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Проводится общественное обсуждение</w:t>
            </w:r>
          </w:p>
        </w:tc>
        <w:tc>
          <w:tcPr>
            <w:tcW w:w="5812" w:type="dxa"/>
          </w:tcPr>
          <w:p w14:paraId="7713668C" w14:textId="77777777" w:rsidR="00936579" w:rsidRPr="00141C77" w:rsidRDefault="00936579" w:rsidP="00936579">
            <w:pPr>
              <w:pStyle w:val="ab"/>
              <w:spacing w:after="0" w:line="240" w:lineRule="auto"/>
              <w:ind w:left="0" w:firstLine="153"/>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Законопроектом предлагается:</w:t>
            </w:r>
          </w:p>
          <w:p w14:paraId="3E51F7D4" w14:textId="5681D65F" w:rsidR="00936579" w:rsidRPr="00141C77" w:rsidRDefault="00936579" w:rsidP="00936579">
            <w:pPr>
              <w:pStyle w:val="ab"/>
              <w:numPr>
                <w:ilvl w:val="0"/>
                <w:numId w:val="4"/>
              </w:numPr>
              <w:spacing w:after="0" w:line="240" w:lineRule="auto"/>
              <w:ind w:left="0" w:firstLine="153"/>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в качестве основания принятия Минстроем России </w:t>
            </w:r>
            <w:proofErr w:type="gramStart"/>
            <w:r w:rsidRPr="00141C77">
              <w:rPr>
                <w:rFonts w:ascii="Times New Roman" w:hAnsi="Times New Roman" w:cs="Times New Roman"/>
                <w:spacing w:val="2"/>
                <w:sz w:val="20"/>
                <w:szCs w:val="20"/>
                <w:shd w:val="clear" w:color="auto" w:fill="FFFFFF"/>
              </w:rPr>
              <w:t>заключения  о</w:t>
            </w:r>
            <w:proofErr w:type="gramEnd"/>
            <w:r w:rsidRPr="00141C77">
              <w:rPr>
                <w:rFonts w:ascii="Times New Roman" w:hAnsi="Times New Roman" w:cs="Times New Roman"/>
                <w:spacing w:val="2"/>
                <w:sz w:val="20"/>
                <w:szCs w:val="20"/>
                <w:shd w:val="clear" w:color="auto" w:fill="FFFFFF"/>
              </w:rPr>
              <w:t xml:space="preserve"> невозможности передачи имущества и обязательств застройщика приобретателю предусмотреть отсутствие у застройщика на дату рассмотрения заявления о намерении права собственности или иного имущественного права на земельный участок, в отношении которого лицом, имеющим намерение стать приобретателем имущества и обязательств застройщика, подано заявление о намерении;</w:t>
            </w:r>
          </w:p>
          <w:p w14:paraId="699D5A4D" w14:textId="77777777" w:rsidR="00936579" w:rsidRPr="00141C77" w:rsidRDefault="00936579" w:rsidP="00936579">
            <w:pPr>
              <w:pStyle w:val="ab"/>
              <w:numPr>
                <w:ilvl w:val="0"/>
                <w:numId w:val="4"/>
              </w:numPr>
              <w:spacing w:after="0" w:line="240" w:lineRule="auto"/>
              <w:ind w:left="0" w:firstLine="153"/>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lastRenderedPageBreak/>
              <w:t>уточнить требование, предусмотренное подпунктом «л» пункта 2 Правил, установив, что документы, прилагаемые приобретателем к заявлению о намерении и подтверждающие соответствие приобретателя указанным требованиям Федерального закона № 214-ФЗ, должны быть получены приобретателем не ранее чем за 30 календарных дней до дня направления заявления о намерении;</w:t>
            </w:r>
          </w:p>
          <w:p w14:paraId="549E3774" w14:textId="77777777" w:rsidR="00936579" w:rsidRPr="00141C77" w:rsidRDefault="00936579" w:rsidP="00936579">
            <w:pPr>
              <w:pStyle w:val="ab"/>
              <w:numPr>
                <w:ilvl w:val="0"/>
                <w:numId w:val="4"/>
              </w:numPr>
              <w:spacing w:after="0" w:line="240" w:lineRule="auto"/>
              <w:ind w:left="0" w:firstLine="153"/>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учесть, что с заявлением</w:t>
            </w:r>
            <w:r w:rsidRPr="00141C77">
              <w:rPr>
                <w:rFonts w:ascii="Times New Roman" w:hAnsi="Times New Roman" w:cs="Times New Roman"/>
                <w:spacing w:val="2"/>
                <w:sz w:val="20"/>
                <w:szCs w:val="20"/>
                <w:shd w:val="clear" w:color="auto" w:fill="FFFFFF"/>
              </w:rPr>
              <w:br/>
              <w:t>‎о намерении может обратиться юридическое лицо, находящееся на упрощенной системе налогообложения, в связи с чем предложено уточнить вид налоговых деклараций, копии которых должны прилагаться к заявлению о намерении в случае, если приобретателем является указанное юридическое лицо;</w:t>
            </w:r>
          </w:p>
          <w:p w14:paraId="7588A5F2" w14:textId="60C99A7E" w:rsidR="001043B5" w:rsidRPr="00141C77" w:rsidRDefault="00936579" w:rsidP="00936579">
            <w:pPr>
              <w:pStyle w:val="ab"/>
              <w:numPr>
                <w:ilvl w:val="0"/>
                <w:numId w:val="4"/>
              </w:numPr>
              <w:spacing w:after="0" w:line="240" w:lineRule="auto"/>
              <w:ind w:left="0" w:firstLine="153"/>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в Правилах принятия заключения о возможности или невозможности передачи имущества и обязательств застройщика лицу, имеющему намерение стать приобретателем, при урегулировании обязательств застройщика</w:t>
            </w:r>
            <w:r w:rsidRPr="00141C77">
              <w:rPr>
                <w:rFonts w:ascii="Times New Roman" w:hAnsi="Times New Roman" w:cs="Times New Roman"/>
                <w:spacing w:val="2"/>
                <w:sz w:val="20"/>
                <w:szCs w:val="20"/>
                <w:shd w:val="clear" w:color="auto" w:fill="FFFFFF"/>
              </w:rPr>
              <w:br/>
              <w:t>‎по строительству объектов инженерно-технической, транспортной и социальной инфраструктур, объекта капитального строительства, строительство которого не завершено, обеспечивающего подключение (технологическое присоединение) объекта строительства к сетям инженерно-технического обеспечения, утвержденных Постановлением № 760, предлагается уточнить перечень требований, предъявляемых к участникам закупки и предусмотренных статьей 31 Федерального закона от 5 апреля 2013 г. № 44-ФЗ.</w:t>
            </w:r>
          </w:p>
        </w:tc>
      </w:tr>
      <w:tr w:rsidR="00141C77" w:rsidRPr="00141C77" w14:paraId="0E45CCA8" w14:textId="6EBD9244" w:rsidTr="00282B44">
        <w:trPr>
          <w:trHeight w:val="260"/>
        </w:trPr>
        <w:tc>
          <w:tcPr>
            <w:tcW w:w="15163" w:type="dxa"/>
            <w:gridSpan w:val="6"/>
            <w:shd w:val="clear" w:color="auto" w:fill="EAF1DD" w:themeFill="accent3" w:themeFillTint="33"/>
          </w:tcPr>
          <w:p w14:paraId="0E45CCA7" w14:textId="77777777" w:rsidR="007940B0" w:rsidRPr="00141C77" w:rsidRDefault="007940B0" w:rsidP="007940B0">
            <w:pPr>
              <w:jc w:val="center"/>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lastRenderedPageBreak/>
              <w:t>ЗЕМЕЛЬНОЕ ЗАКОНОДАТЕЛЬСТВО, ЗОУИТ</w:t>
            </w:r>
          </w:p>
        </w:tc>
      </w:tr>
      <w:tr w:rsidR="00141C77" w:rsidRPr="00141C77" w14:paraId="0E45CCB0" w14:textId="359DAA27" w:rsidTr="00E60696">
        <w:tc>
          <w:tcPr>
            <w:tcW w:w="562" w:type="dxa"/>
          </w:tcPr>
          <w:p w14:paraId="0E45CCA9"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AA"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законодательства о зонах с особыми условиями использования территории"</w:t>
            </w:r>
          </w:p>
        </w:tc>
        <w:tc>
          <w:tcPr>
            <w:tcW w:w="1701" w:type="dxa"/>
          </w:tcPr>
          <w:p w14:paraId="0E45CCAB" w14:textId="77777777" w:rsidR="007940B0" w:rsidRPr="00141C77" w:rsidRDefault="001F690D" w:rsidP="007940B0">
            <w:pPr>
              <w:jc w:val="both"/>
              <w:rPr>
                <w:rFonts w:ascii="Times New Roman" w:eastAsia="Times New Roman" w:hAnsi="Times New Roman" w:cs="Times New Roman"/>
                <w:sz w:val="20"/>
                <w:szCs w:val="20"/>
              </w:rPr>
            </w:pPr>
            <w:hyperlink r:id="rId49" w:anchor="npa=113287">
              <w:r w:rsidR="007940B0" w:rsidRPr="00141C77">
                <w:rPr>
                  <w:rFonts w:ascii="Times New Roman" w:eastAsia="Times New Roman" w:hAnsi="Times New Roman" w:cs="Times New Roman"/>
                  <w:sz w:val="20"/>
                  <w:szCs w:val="20"/>
                  <w:u w:val="single"/>
                </w:rPr>
                <w:t>https://regulation.gov.ru/projects/List/AdvancedSearch#npa=113287</w:t>
              </w:r>
            </w:hyperlink>
          </w:p>
          <w:p w14:paraId="0E45CCAC" w14:textId="77777777" w:rsidR="007940B0" w:rsidRPr="00141C77" w:rsidRDefault="007940B0" w:rsidP="007940B0">
            <w:pPr>
              <w:jc w:val="both"/>
              <w:rPr>
                <w:rFonts w:ascii="Times New Roman" w:eastAsia="Times New Roman" w:hAnsi="Times New Roman" w:cs="Times New Roman"/>
                <w:sz w:val="20"/>
                <w:szCs w:val="20"/>
              </w:rPr>
            </w:pPr>
          </w:p>
        </w:tc>
        <w:tc>
          <w:tcPr>
            <w:tcW w:w="1843" w:type="dxa"/>
          </w:tcPr>
          <w:p w14:paraId="0E45CCAD" w14:textId="77777777" w:rsidR="007940B0" w:rsidRPr="00141C77" w:rsidRDefault="007940B0" w:rsidP="007940B0">
            <w:pPr>
              <w:jc w:val="both"/>
              <w:rPr>
                <w:rFonts w:ascii="Times New Roman" w:eastAsia="Times New Roman" w:hAnsi="Times New Roman" w:cs="Times New Roman"/>
                <w:sz w:val="20"/>
                <w:szCs w:val="20"/>
              </w:rPr>
            </w:pPr>
            <w:proofErr w:type="spellStart"/>
            <w:r w:rsidRPr="00141C77">
              <w:rPr>
                <w:rFonts w:ascii="Times New Roman" w:eastAsia="Times New Roman" w:hAnsi="Times New Roman" w:cs="Times New Roman"/>
                <w:sz w:val="20"/>
                <w:szCs w:val="20"/>
              </w:rPr>
              <w:t>Росреестр</w:t>
            </w:r>
            <w:proofErr w:type="spellEnd"/>
            <w:r w:rsidRPr="00141C77">
              <w:rPr>
                <w:rFonts w:ascii="Times New Roman" w:eastAsia="Times New Roman" w:hAnsi="Times New Roman" w:cs="Times New Roman"/>
                <w:sz w:val="20"/>
                <w:szCs w:val="20"/>
              </w:rPr>
              <w:t xml:space="preserve"> </w:t>
            </w:r>
          </w:p>
        </w:tc>
        <w:tc>
          <w:tcPr>
            <w:tcW w:w="1701" w:type="dxa"/>
          </w:tcPr>
          <w:p w14:paraId="0E45CCAE" w14:textId="0D9FD3DF"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Рассмотрение в Правительстве Российской Федерации </w:t>
            </w:r>
          </w:p>
        </w:tc>
        <w:tc>
          <w:tcPr>
            <w:tcW w:w="5812" w:type="dxa"/>
          </w:tcPr>
          <w:p w14:paraId="0E45CCAF"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Предлагается дополнить статью 74 Лесного кодекса новой нормой, устанавливающей, что в целях заготовки древесины предприятиями лесного комплекса, осуществляющими глубокую переработку древесины, договоры аренды лесных участков, находящихся в государственной или муниципальной собственности, заключаются по результатам лесных конкурсов, а также порядок проведения таких конкурсов.</w:t>
            </w:r>
          </w:p>
        </w:tc>
      </w:tr>
      <w:tr w:rsidR="00141C77" w:rsidRPr="00141C77" w14:paraId="0E45CCB9" w14:textId="7548D7D6" w:rsidTr="00E60696">
        <w:tc>
          <w:tcPr>
            <w:tcW w:w="562" w:type="dxa"/>
          </w:tcPr>
          <w:p w14:paraId="0E45CCB1"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B2"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Проект Федерального закона "О внесении изменений в Федеральный закон "О </w:t>
            </w:r>
            <w:proofErr w:type="spellStart"/>
            <w:r w:rsidRPr="00141C77">
              <w:rPr>
                <w:rFonts w:ascii="Times New Roman" w:eastAsia="Times New Roman" w:hAnsi="Times New Roman" w:cs="Times New Roman"/>
                <w:sz w:val="20"/>
                <w:szCs w:val="20"/>
              </w:rPr>
              <w:t>санитарно</w:t>
            </w:r>
            <w:proofErr w:type="spellEnd"/>
            <w:r w:rsidRPr="00141C77">
              <w:rPr>
                <w:rFonts w:ascii="Times New Roman" w:eastAsia="Times New Roman" w:hAnsi="Times New Roman" w:cs="Times New Roman"/>
                <w:sz w:val="20"/>
                <w:szCs w:val="20"/>
              </w:rPr>
              <w:t xml:space="preserve"> -</w:t>
            </w:r>
            <w:r w:rsidRPr="00141C77">
              <w:rPr>
                <w:rFonts w:ascii="Times New Roman" w:eastAsia="Times New Roman" w:hAnsi="Times New Roman" w:cs="Times New Roman"/>
                <w:sz w:val="20"/>
                <w:szCs w:val="20"/>
              </w:rPr>
              <w:lastRenderedPageBreak/>
              <w:t>эпидемиологическом благополучии населения"</w:t>
            </w:r>
          </w:p>
          <w:p w14:paraId="0E45CCB3" w14:textId="77777777" w:rsidR="007940B0" w:rsidRPr="00141C77" w:rsidRDefault="007940B0" w:rsidP="007940B0">
            <w:pPr>
              <w:jc w:val="both"/>
              <w:rPr>
                <w:rFonts w:ascii="Times New Roman" w:eastAsia="Times New Roman" w:hAnsi="Times New Roman" w:cs="Times New Roman"/>
                <w:sz w:val="20"/>
                <w:szCs w:val="20"/>
              </w:rPr>
            </w:pPr>
          </w:p>
        </w:tc>
        <w:tc>
          <w:tcPr>
            <w:tcW w:w="1701" w:type="dxa"/>
          </w:tcPr>
          <w:p w14:paraId="0E45CCB4" w14:textId="77777777" w:rsidR="007940B0" w:rsidRPr="00141C77" w:rsidRDefault="001F690D" w:rsidP="007940B0">
            <w:pPr>
              <w:jc w:val="both"/>
              <w:rPr>
                <w:rFonts w:ascii="Times New Roman" w:eastAsia="Times New Roman" w:hAnsi="Times New Roman" w:cs="Times New Roman"/>
                <w:sz w:val="20"/>
                <w:szCs w:val="20"/>
              </w:rPr>
            </w:pPr>
            <w:hyperlink r:id="rId50" w:anchor="npa=121625">
              <w:r w:rsidR="007940B0" w:rsidRPr="00141C77">
                <w:rPr>
                  <w:rFonts w:ascii="Times New Roman" w:eastAsia="Times New Roman" w:hAnsi="Times New Roman" w:cs="Times New Roman"/>
                  <w:sz w:val="20"/>
                  <w:szCs w:val="20"/>
                  <w:u w:val="single"/>
                </w:rPr>
                <w:t>https://regulation.gov.ru/projects/List/AdvancedSearch#npa=121625</w:t>
              </w:r>
            </w:hyperlink>
            <w:r w:rsidR="007940B0" w:rsidRPr="00141C77">
              <w:rPr>
                <w:rFonts w:ascii="Times New Roman" w:eastAsia="Times New Roman" w:hAnsi="Times New Roman" w:cs="Times New Roman"/>
                <w:sz w:val="20"/>
                <w:szCs w:val="20"/>
              </w:rPr>
              <w:t xml:space="preserve"> </w:t>
            </w:r>
          </w:p>
        </w:tc>
        <w:tc>
          <w:tcPr>
            <w:tcW w:w="1843" w:type="dxa"/>
          </w:tcPr>
          <w:p w14:paraId="0E45CCB5" w14:textId="77777777" w:rsidR="007940B0" w:rsidRPr="00141C77" w:rsidRDefault="007940B0" w:rsidP="007940B0">
            <w:pPr>
              <w:jc w:val="both"/>
              <w:rPr>
                <w:rFonts w:ascii="Times New Roman" w:eastAsia="Times New Roman" w:hAnsi="Times New Roman" w:cs="Times New Roman"/>
                <w:sz w:val="20"/>
                <w:szCs w:val="20"/>
              </w:rPr>
            </w:pPr>
            <w:proofErr w:type="spellStart"/>
            <w:r w:rsidRPr="00141C77">
              <w:rPr>
                <w:rFonts w:ascii="Times New Roman" w:eastAsia="Times New Roman" w:hAnsi="Times New Roman" w:cs="Times New Roman"/>
                <w:sz w:val="20"/>
                <w:szCs w:val="20"/>
              </w:rPr>
              <w:t>Роспотребнадзор</w:t>
            </w:r>
            <w:proofErr w:type="spellEnd"/>
            <w:r w:rsidRPr="00141C77">
              <w:rPr>
                <w:rFonts w:ascii="Times New Roman" w:eastAsia="Times New Roman" w:hAnsi="Times New Roman" w:cs="Times New Roman"/>
                <w:sz w:val="20"/>
                <w:szCs w:val="20"/>
              </w:rPr>
              <w:t xml:space="preserve"> </w:t>
            </w:r>
          </w:p>
        </w:tc>
        <w:tc>
          <w:tcPr>
            <w:tcW w:w="1701" w:type="dxa"/>
          </w:tcPr>
          <w:p w14:paraId="0E45CCB7" w14:textId="42E7C49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Готовится заключение по итогам процедуры ОРВ</w:t>
            </w:r>
          </w:p>
        </w:tc>
        <w:tc>
          <w:tcPr>
            <w:tcW w:w="5812" w:type="dxa"/>
          </w:tcPr>
          <w:p w14:paraId="0E45CCB8"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 xml:space="preserve">Законопроект направлен на систематизацию санитарно-эпидемиологических требований, определяет правовые и организационные основы установления и применения санитарно-эпидемиологических требований, содержащихся в </w:t>
            </w:r>
            <w:r w:rsidRPr="00141C77">
              <w:rPr>
                <w:rFonts w:ascii="Times New Roman" w:eastAsia="Times New Roman" w:hAnsi="Times New Roman" w:cs="Times New Roman"/>
                <w:sz w:val="20"/>
                <w:szCs w:val="20"/>
                <w:highlight w:val="white"/>
              </w:rPr>
              <w:lastRenderedPageBreak/>
              <w:t xml:space="preserve">международных правовых актах и нормативных правовых актах Российской Федерации, оценка соблюдения которых осуществляется в рамках государственного контроля (надзора) и предоставления государственных услуг. </w:t>
            </w:r>
          </w:p>
        </w:tc>
      </w:tr>
      <w:tr w:rsidR="00141C77" w:rsidRPr="00141C77" w14:paraId="0E45CCC6" w14:textId="1BFEA6E3" w:rsidTr="00E60696">
        <w:tc>
          <w:tcPr>
            <w:tcW w:w="562" w:type="dxa"/>
          </w:tcPr>
          <w:p w14:paraId="0E45CCBA"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BB" w14:textId="77777777" w:rsidR="007940B0" w:rsidRPr="00141C77" w:rsidRDefault="007940B0" w:rsidP="007940B0">
            <w:pPr>
              <w:pStyle w:val="3"/>
              <w:keepNext w:val="0"/>
              <w:keepLines w:val="0"/>
              <w:jc w:val="both"/>
              <w:rPr>
                <w:rFonts w:ascii="Times New Roman" w:eastAsia="Times New Roman" w:hAnsi="Times New Roman" w:cs="Times New Roman"/>
                <w:b w:val="0"/>
                <w:color w:val="auto"/>
                <w:sz w:val="20"/>
                <w:szCs w:val="20"/>
              </w:rPr>
            </w:pPr>
            <w:bookmarkStart w:id="3" w:name="_gjdgxs" w:colFirst="0" w:colLast="0"/>
            <w:bookmarkEnd w:id="3"/>
            <w:r w:rsidRPr="00141C77">
              <w:rPr>
                <w:rFonts w:ascii="Times New Roman" w:eastAsia="Times New Roman" w:hAnsi="Times New Roman" w:cs="Times New Roman"/>
                <w:b w:val="0"/>
                <w:color w:val="auto"/>
                <w:sz w:val="20"/>
                <w:szCs w:val="20"/>
              </w:rPr>
              <w:t>Проект федерального закона №496293-7 «О внесении изменений в Земельный кодекс Российской Федерации и некоторые законодательные акты Российской Федерации»</w:t>
            </w:r>
          </w:p>
          <w:p w14:paraId="0E45CCBD" w14:textId="15086785" w:rsidR="007940B0" w:rsidRPr="00141C77" w:rsidRDefault="007940B0" w:rsidP="00F03080">
            <w:pPr>
              <w:pStyle w:val="3"/>
              <w:keepNext w:val="0"/>
              <w:keepLines w:val="0"/>
              <w:jc w:val="both"/>
              <w:rPr>
                <w:rFonts w:ascii="Times New Roman" w:eastAsia="Times New Roman" w:hAnsi="Times New Roman" w:cs="Times New Roman"/>
                <w:b w:val="0"/>
                <w:color w:val="auto"/>
                <w:sz w:val="20"/>
                <w:szCs w:val="20"/>
              </w:rPr>
            </w:pPr>
            <w:bookmarkStart w:id="4" w:name="_30j0zll" w:colFirst="0" w:colLast="0"/>
            <w:bookmarkEnd w:id="4"/>
            <w:r w:rsidRPr="00141C77">
              <w:rPr>
                <w:rFonts w:ascii="Times New Roman" w:eastAsia="Times New Roman" w:hAnsi="Times New Roman" w:cs="Times New Roman"/>
                <w:b w:val="0"/>
                <w:color w:val="auto"/>
                <w:sz w:val="20"/>
                <w:szCs w:val="20"/>
              </w:rPr>
              <w:t>(в целях совершенствования определения видов разрешенного ис</w:t>
            </w:r>
            <w:r w:rsidR="00F03080" w:rsidRPr="00141C77">
              <w:rPr>
                <w:rFonts w:ascii="Times New Roman" w:eastAsia="Times New Roman" w:hAnsi="Times New Roman" w:cs="Times New Roman"/>
                <w:b w:val="0"/>
                <w:color w:val="auto"/>
                <w:sz w:val="20"/>
                <w:szCs w:val="20"/>
              </w:rPr>
              <w:t>пользования земельных участков)</w:t>
            </w:r>
          </w:p>
        </w:tc>
        <w:tc>
          <w:tcPr>
            <w:tcW w:w="1701" w:type="dxa"/>
          </w:tcPr>
          <w:p w14:paraId="0E45CCBE" w14:textId="77777777" w:rsidR="007940B0" w:rsidRPr="00141C77" w:rsidRDefault="001F690D" w:rsidP="007940B0">
            <w:pPr>
              <w:spacing w:before="240" w:after="240"/>
              <w:jc w:val="both"/>
              <w:rPr>
                <w:rFonts w:ascii="Times New Roman" w:eastAsia="Times New Roman" w:hAnsi="Times New Roman" w:cs="Times New Roman"/>
                <w:sz w:val="20"/>
                <w:szCs w:val="20"/>
                <w:u w:val="single"/>
              </w:rPr>
            </w:pPr>
            <w:hyperlink r:id="rId51">
              <w:r w:rsidR="007940B0" w:rsidRPr="00141C77">
                <w:rPr>
                  <w:rFonts w:ascii="Times New Roman" w:eastAsia="Times New Roman" w:hAnsi="Times New Roman" w:cs="Times New Roman"/>
                  <w:sz w:val="20"/>
                  <w:szCs w:val="20"/>
                  <w:u w:val="single"/>
                </w:rPr>
                <w:t>http://sozd.duma.gov.ru/bill/496293-7</w:t>
              </w:r>
            </w:hyperlink>
          </w:p>
          <w:p w14:paraId="0E45CCBF" w14:textId="77777777" w:rsidR="007940B0" w:rsidRPr="00141C77" w:rsidRDefault="007940B0" w:rsidP="007940B0">
            <w:pPr>
              <w:jc w:val="both"/>
              <w:rPr>
                <w:rFonts w:ascii="Times New Roman" w:eastAsia="Times New Roman" w:hAnsi="Times New Roman" w:cs="Times New Roman"/>
                <w:sz w:val="20"/>
                <w:szCs w:val="20"/>
              </w:rPr>
            </w:pPr>
          </w:p>
        </w:tc>
        <w:tc>
          <w:tcPr>
            <w:tcW w:w="1843" w:type="dxa"/>
          </w:tcPr>
          <w:p w14:paraId="0E45CCC0"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Российской Федерации</w:t>
            </w:r>
          </w:p>
        </w:tc>
        <w:tc>
          <w:tcPr>
            <w:tcW w:w="1701" w:type="dxa"/>
          </w:tcPr>
          <w:p w14:paraId="0E45CCC1"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Рассмотрение законопроекта во втором чтении</w:t>
            </w:r>
          </w:p>
          <w:p w14:paraId="0E45CCC4" w14:textId="592ABB1D" w:rsidR="007940B0" w:rsidRPr="00141C77" w:rsidRDefault="007940B0" w:rsidP="00F0308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20.10.2021 назначен ответственный комитет </w:t>
            </w:r>
          </w:p>
        </w:tc>
        <w:tc>
          <w:tcPr>
            <w:tcW w:w="5812" w:type="dxa"/>
          </w:tcPr>
          <w:p w14:paraId="0E45CCC5"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Законопроектом предлагается дополнить Земельный кодекс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w:t>
            </w:r>
          </w:p>
        </w:tc>
      </w:tr>
      <w:tr w:rsidR="00141C77" w:rsidRPr="00141C77" w14:paraId="0E45CCCE" w14:textId="5BF106F4" w:rsidTr="00E60696">
        <w:tc>
          <w:tcPr>
            <w:tcW w:w="562" w:type="dxa"/>
          </w:tcPr>
          <w:p w14:paraId="0E45CCC7"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C8" w14:textId="77777777" w:rsidR="007940B0" w:rsidRPr="00141C77" w:rsidRDefault="007940B0" w:rsidP="007940B0">
            <w:pPr>
              <w:pStyle w:val="3"/>
              <w:keepNext w:val="0"/>
              <w:keepLines w:val="0"/>
              <w:shd w:val="clear" w:color="auto" w:fill="FFFFFF"/>
              <w:spacing w:before="240" w:after="240"/>
              <w:ind w:right="25"/>
              <w:jc w:val="both"/>
              <w:rPr>
                <w:rFonts w:ascii="Times New Roman" w:eastAsia="Times New Roman" w:hAnsi="Times New Roman" w:cs="Times New Roman"/>
                <w:b w:val="0"/>
                <w:color w:val="auto"/>
                <w:sz w:val="20"/>
                <w:szCs w:val="20"/>
              </w:rPr>
            </w:pPr>
            <w:bookmarkStart w:id="5" w:name="_1fob9te" w:colFirst="0" w:colLast="0"/>
            <w:bookmarkEnd w:id="5"/>
            <w:r w:rsidRPr="00141C77">
              <w:rPr>
                <w:rFonts w:ascii="Times New Roman" w:eastAsia="Times New Roman" w:hAnsi="Times New Roman" w:cs="Times New Roman"/>
                <w:b w:val="0"/>
                <w:color w:val="auto"/>
                <w:sz w:val="20"/>
                <w:szCs w:val="20"/>
              </w:rPr>
              <w:t xml:space="preserve">Проект федерального закона “О внесении изменений в Земельный кодекс Российской Федерации и Градостроительный кодекс Российской Федерации» в части совершенствования правоотношений по использованию земельных участков, предоставленных для строительства объектов трубопроводного транспорта” </w:t>
            </w:r>
          </w:p>
        </w:tc>
        <w:tc>
          <w:tcPr>
            <w:tcW w:w="1701" w:type="dxa"/>
          </w:tcPr>
          <w:p w14:paraId="0E45CCC9" w14:textId="77777777" w:rsidR="007940B0" w:rsidRPr="00141C77" w:rsidRDefault="001F690D" w:rsidP="007940B0">
            <w:pPr>
              <w:spacing w:before="240" w:after="240"/>
              <w:jc w:val="both"/>
              <w:rPr>
                <w:rFonts w:ascii="Times New Roman" w:eastAsia="Times New Roman" w:hAnsi="Times New Roman" w:cs="Times New Roman"/>
                <w:sz w:val="20"/>
                <w:szCs w:val="20"/>
              </w:rPr>
            </w:pPr>
            <w:hyperlink r:id="rId52">
              <w:r w:rsidR="007940B0" w:rsidRPr="00141C77">
                <w:rPr>
                  <w:rFonts w:ascii="Times New Roman" w:eastAsia="Times New Roman" w:hAnsi="Times New Roman" w:cs="Times New Roman"/>
                  <w:sz w:val="20"/>
                  <w:szCs w:val="20"/>
                  <w:u w:val="single"/>
                </w:rPr>
                <w:t>http://regulation.gov.ru/p/118670</w:t>
              </w:r>
            </w:hyperlink>
            <w:r w:rsidR="007940B0" w:rsidRPr="00141C77">
              <w:rPr>
                <w:rFonts w:ascii="Times New Roman" w:eastAsia="Times New Roman" w:hAnsi="Times New Roman" w:cs="Times New Roman"/>
                <w:sz w:val="20"/>
                <w:szCs w:val="20"/>
              </w:rPr>
              <w:t xml:space="preserve"> </w:t>
            </w:r>
          </w:p>
        </w:tc>
        <w:tc>
          <w:tcPr>
            <w:tcW w:w="1843" w:type="dxa"/>
          </w:tcPr>
          <w:p w14:paraId="0E45CCCA" w14:textId="77777777" w:rsidR="007940B0" w:rsidRPr="00141C77" w:rsidRDefault="007940B0" w:rsidP="007940B0">
            <w:pPr>
              <w:shd w:val="clear" w:color="auto" w:fill="FFFFFF"/>
              <w:spacing w:line="353"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Минэнерго</w:t>
            </w:r>
          </w:p>
          <w:p w14:paraId="0E45CCCB" w14:textId="77777777" w:rsidR="007940B0" w:rsidRPr="00141C77" w:rsidRDefault="007940B0" w:rsidP="007940B0">
            <w:pPr>
              <w:jc w:val="both"/>
              <w:rPr>
                <w:rFonts w:ascii="Times New Roman" w:eastAsia="Times New Roman" w:hAnsi="Times New Roman" w:cs="Times New Roman"/>
                <w:sz w:val="20"/>
                <w:szCs w:val="20"/>
              </w:rPr>
            </w:pPr>
          </w:p>
        </w:tc>
        <w:tc>
          <w:tcPr>
            <w:tcW w:w="1701" w:type="dxa"/>
          </w:tcPr>
          <w:p w14:paraId="0E45CCCC"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Готовится заключение по итогам процедуры ОРВ</w:t>
            </w:r>
          </w:p>
        </w:tc>
        <w:tc>
          <w:tcPr>
            <w:tcW w:w="5812" w:type="dxa"/>
          </w:tcPr>
          <w:p w14:paraId="0E45CCCD"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Законопроектом </w:t>
            </w:r>
            <w:r w:rsidRPr="00141C77">
              <w:rPr>
                <w:rFonts w:ascii="Times New Roman" w:eastAsia="Times New Roman" w:hAnsi="Times New Roman" w:cs="Times New Roman"/>
                <w:sz w:val="20"/>
                <w:szCs w:val="20"/>
                <w:highlight w:val="white"/>
              </w:rPr>
              <w:t>предлагается внести изменения в пункт 8 статьи 90 Земельного кодекса Российской Федерации и статью 37 Градостроительного кодекса Российской Федерации в части ограничения возможности правообладателей земельных участков, предоставленных под строительство, реконструкцию, капитальный ремонт объектов трубопроводного транспорта, на изменение вида их разрешенного использования на период осуществления строительства, реконструкции, капитального ремонта таких объектов.</w:t>
            </w:r>
          </w:p>
        </w:tc>
      </w:tr>
      <w:tr w:rsidR="00141C77" w:rsidRPr="00141C77" w14:paraId="0E45CCD9" w14:textId="65A6AB46" w:rsidTr="00815658">
        <w:trPr>
          <w:trHeight w:val="2600"/>
        </w:trPr>
        <w:tc>
          <w:tcPr>
            <w:tcW w:w="562" w:type="dxa"/>
          </w:tcPr>
          <w:p w14:paraId="0E45CCCF"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D2" w14:textId="320A2BC3"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color w:val="auto"/>
                <w:sz w:val="20"/>
                <w:szCs w:val="20"/>
              </w:rPr>
            </w:pPr>
            <w:r w:rsidRPr="00141C77">
              <w:rPr>
                <w:rFonts w:ascii="Times New Roman" w:eastAsia="Times New Roman" w:hAnsi="Times New Roman" w:cs="Times New Roman"/>
                <w:b w:val="0"/>
                <w:color w:val="auto"/>
                <w:sz w:val="20"/>
                <w:szCs w:val="20"/>
              </w:rPr>
              <w:t>Проект федерального закона №19881-8 «О внесении изменений в Федеральный закон "О геодезии, картографии и пространственных данных и о внесении изменений в отдельные законодательные акты Российской Федерации" и Земельный кодекс Российской Федерации»</w:t>
            </w:r>
            <w:bookmarkStart w:id="6" w:name="_3znysh7" w:colFirst="0" w:colLast="0"/>
            <w:bookmarkEnd w:id="6"/>
          </w:p>
        </w:tc>
        <w:tc>
          <w:tcPr>
            <w:tcW w:w="1701" w:type="dxa"/>
          </w:tcPr>
          <w:p w14:paraId="0E45CCD3" w14:textId="77777777" w:rsidR="007940B0" w:rsidRPr="00141C77" w:rsidRDefault="001F690D" w:rsidP="007940B0">
            <w:pPr>
              <w:spacing w:before="240" w:after="240"/>
              <w:jc w:val="both"/>
              <w:rPr>
                <w:rFonts w:ascii="Times New Roman" w:eastAsia="Times New Roman" w:hAnsi="Times New Roman" w:cs="Times New Roman"/>
                <w:sz w:val="20"/>
                <w:szCs w:val="20"/>
              </w:rPr>
            </w:pPr>
            <w:hyperlink r:id="rId53">
              <w:r w:rsidR="007940B0" w:rsidRPr="00141C77">
                <w:rPr>
                  <w:rFonts w:ascii="Times New Roman" w:eastAsia="Times New Roman" w:hAnsi="Times New Roman" w:cs="Times New Roman"/>
                  <w:sz w:val="20"/>
                  <w:szCs w:val="20"/>
                  <w:u w:val="single"/>
                </w:rPr>
                <w:t>https://sozd.duma.gov.ru/bill/19881-8</w:t>
              </w:r>
            </w:hyperlink>
            <w:r w:rsidR="007940B0" w:rsidRPr="00141C77">
              <w:rPr>
                <w:rFonts w:ascii="Times New Roman" w:eastAsia="Times New Roman" w:hAnsi="Times New Roman" w:cs="Times New Roman"/>
                <w:sz w:val="20"/>
                <w:szCs w:val="20"/>
              </w:rPr>
              <w:t xml:space="preserve"> </w:t>
            </w:r>
          </w:p>
        </w:tc>
        <w:tc>
          <w:tcPr>
            <w:tcW w:w="1843" w:type="dxa"/>
          </w:tcPr>
          <w:p w14:paraId="0E45CCD4" w14:textId="77777777" w:rsidR="007940B0" w:rsidRPr="00141C77" w:rsidRDefault="007940B0" w:rsidP="007940B0">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Российской Федерации</w:t>
            </w:r>
          </w:p>
        </w:tc>
        <w:tc>
          <w:tcPr>
            <w:tcW w:w="1701" w:type="dxa"/>
          </w:tcPr>
          <w:p w14:paraId="0E45CCD6" w14:textId="3E0CC70D"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24.11.2021 назначен профильный комитет</w:t>
            </w:r>
          </w:p>
          <w:p w14:paraId="0E45CCD7"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22.02.2022 принят в первом чтении</w:t>
            </w:r>
          </w:p>
        </w:tc>
        <w:tc>
          <w:tcPr>
            <w:tcW w:w="5812" w:type="dxa"/>
          </w:tcPr>
          <w:p w14:paraId="0E45CCD8"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 </w:t>
            </w:r>
            <w:r w:rsidRPr="00141C77">
              <w:rPr>
                <w:rFonts w:ascii="Times New Roman" w:eastAsia="Times New Roman" w:hAnsi="Times New Roman" w:cs="Times New Roman"/>
                <w:sz w:val="20"/>
                <w:szCs w:val="20"/>
                <w:highlight w:val="white"/>
              </w:rPr>
              <w:t>направлен на совершенствование регулирования отношений, возникающих при осуществлении геодезической и картографической деятельности, в том числе с использованием отечественных геоинформационных технологий, программных и технических средств и систем, включая государственные информационные системы порталов пространственных данных и государственную информационную систему ведения единой электронной картографической основы.</w:t>
            </w:r>
          </w:p>
        </w:tc>
      </w:tr>
      <w:tr w:rsidR="00141C77" w:rsidRPr="00141C77" w14:paraId="0E45CCE2" w14:textId="16EDBE5B" w:rsidTr="00E60696">
        <w:trPr>
          <w:trHeight w:val="4545"/>
        </w:trPr>
        <w:tc>
          <w:tcPr>
            <w:tcW w:w="562" w:type="dxa"/>
          </w:tcPr>
          <w:p w14:paraId="0E45CCDA"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DB"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r w:rsidRPr="00141C77">
              <w:rPr>
                <w:rFonts w:ascii="Times New Roman" w:eastAsia="Times New Roman" w:hAnsi="Times New Roman" w:cs="Times New Roman"/>
                <w:b w:val="0"/>
                <w:color w:val="auto"/>
                <w:sz w:val="20"/>
                <w:szCs w:val="20"/>
              </w:rPr>
              <w:t>Проект федерального закона №63488-8 “О внесении изменения в статью 51 Бюджетного кодекса Российской Федерации”</w:t>
            </w:r>
          </w:p>
          <w:p w14:paraId="0E45CCDC"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bookmarkStart w:id="7" w:name="_2et92p0" w:colFirst="0" w:colLast="0"/>
            <w:bookmarkEnd w:id="7"/>
            <w:r w:rsidRPr="00141C77">
              <w:rPr>
                <w:rFonts w:ascii="Times New Roman" w:eastAsia="Times New Roman" w:hAnsi="Times New Roman" w:cs="Times New Roman"/>
                <w:b w:val="0"/>
                <w:color w:val="auto"/>
                <w:sz w:val="20"/>
                <w:szCs w:val="20"/>
              </w:rPr>
              <w:t>(в части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c>
          <w:tcPr>
            <w:tcW w:w="1701" w:type="dxa"/>
          </w:tcPr>
          <w:p w14:paraId="0E45CCDD" w14:textId="77777777" w:rsidR="007940B0" w:rsidRPr="00141C77" w:rsidRDefault="001F690D" w:rsidP="007940B0">
            <w:pPr>
              <w:spacing w:before="240" w:after="240"/>
              <w:jc w:val="both"/>
              <w:rPr>
                <w:rFonts w:ascii="Times New Roman" w:eastAsia="Times New Roman" w:hAnsi="Times New Roman" w:cs="Times New Roman"/>
                <w:sz w:val="20"/>
                <w:szCs w:val="20"/>
              </w:rPr>
            </w:pPr>
            <w:hyperlink r:id="rId54">
              <w:r w:rsidR="007940B0" w:rsidRPr="00141C77">
                <w:rPr>
                  <w:rFonts w:ascii="Times New Roman" w:eastAsia="Times New Roman" w:hAnsi="Times New Roman" w:cs="Times New Roman"/>
                  <w:sz w:val="20"/>
                  <w:szCs w:val="20"/>
                  <w:u w:val="single"/>
                </w:rPr>
                <w:t>https://sozd.duma.gov.ru/bill/63488-8</w:t>
              </w:r>
            </w:hyperlink>
            <w:r w:rsidR="007940B0" w:rsidRPr="00141C77">
              <w:rPr>
                <w:rFonts w:ascii="Times New Roman" w:eastAsia="Times New Roman" w:hAnsi="Times New Roman" w:cs="Times New Roman"/>
                <w:sz w:val="20"/>
                <w:szCs w:val="20"/>
              </w:rPr>
              <w:t xml:space="preserve"> </w:t>
            </w:r>
          </w:p>
        </w:tc>
        <w:tc>
          <w:tcPr>
            <w:tcW w:w="1843" w:type="dxa"/>
          </w:tcPr>
          <w:p w14:paraId="0E45CCDE" w14:textId="77777777" w:rsidR="007940B0" w:rsidRPr="00141C77" w:rsidRDefault="007940B0" w:rsidP="007940B0">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Российской Федерации</w:t>
            </w:r>
          </w:p>
        </w:tc>
        <w:tc>
          <w:tcPr>
            <w:tcW w:w="1701" w:type="dxa"/>
          </w:tcPr>
          <w:p w14:paraId="0E45CCE0" w14:textId="41730459"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14.02.2022 назначены ответственные комитеты </w:t>
            </w:r>
          </w:p>
        </w:tc>
        <w:tc>
          <w:tcPr>
            <w:tcW w:w="5812" w:type="dxa"/>
          </w:tcPr>
          <w:p w14:paraId="0E45CCE1"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w:t>
            </w:r>
            <w:r w:rsidRPr="00141C77">
              <w:rPr>
                <w:rFonts w:ascii="Times New Roman" w:eastAsia="Times New Roman" w:hAnsi="Times New Roman" w:cs="Times New Roman"/>
                <w:sz w:val="20"/>
                <w:szCs w:val="20"/>
                <w:highlight w:val="white"/>
              </w:rPr>
              <w:t>аконопроектом исключается в статье 51 Бюджетного кодекса Российской Федерации "Неналоговые доходы федерального бюджета" избыточное перечисление морских территорий, а абзац 20 указанной статьи излагается в следующей редакции: "регулярных платежей за пользование недрами, в случаях, не указанных в абзаце 19 настоящего пункта, - по нормативу 100 процентов".</w:t>
            </w:r>
          </w:p>
        </w:tc>
      </w:tr>
      <w:tr w:rsidR="00141C77" w:rsidRPr="00141C77" w14:paraId="0E45CCEC" w14:textId="1DB3DD16" w:rsidTr="00E60696">
        <w:trPr>
          <w:trHeight w:val="4545"/>
        </w:trPr>
        <w:tc>
          <w:tcPr>
            <w:tcW w:w="562" w:type="dxa"/>
          </w:tcPr>
          <w:p w14:paraId="0E45CCE3"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E4"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r w:rsidRPr="00141C77">
              <w:rPr>
                <w:rFonts w:ascii="Times New Roman" w:eastAsia="Times New Roman" w:hAnsi="Times New Roman" w:cs="Times New Roman"/>
                <w:b w:val="0"/>
                <w:color w:val="auto"/>
                <w:sz w:val="20"/>
                <w:szCs w:val="20"/>
              </w:rPr>
              <w:t>Проект федерального закона №63540-8 “О внесении изменения в статью 43 Закона Российской Федерации “О недрах”</w:t>
            </w:r>
          </w:p>
          <w:p w14:paraId="0E45CCE5"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bookmarkStart w:id="8" w:name="_tyjcwt" w:colFirst="0" w:colLast="0"/>
            <w:bookmarkEnd w:id="8"/>
            <w:r w:rsidRPr="00141C77">
              <w:rPr>
                <w:rFonts w:ascii="Times New Roman" w:eastAsia="Times New Roman" w:hAnsi="Times New Roman" w:cs="Times New Roman"/>
                <w:b w:val="0"/>
                <w:color w:val="auto"/>
                <w:sz w:val="20"/>
                <w:szCs w:val="20"/>
              </w:rPr>
              <w:t>(в части совершенствования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p w14:paraId="0E45CCE6"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bookmarkStart w:id="9" w:name="_3dy6vkm" w:colFirst="0" w:colLast="0"/>
            <w:bookmarkEnd w:id="9"/>
          </w:p>
        </w:tc>
        <w:tc>
          <w:tcPr>
            <w:tcW w:w="1701" w:type="dxa"/>
          </w:tcPr>
          <w:p w14:paraId="0E45CCE7" w14:textId="77777777" w:rsidR="007940B0" w:rsidRPr="00141C77" w:rsidRDefault="001F690D" w:rsidP="007940B0">
            <w:pPr>
              <w:spacing w:before="240" w:after="240"/>
              <w:jc w:val="both"/>
              <w:rPr>
                <w:rFonts w:ascii="Times New Roman" w:eastAsia="Times New Roman" w:hAnsi="Times New Roman" w:cs="Times New Roman"/>
                <w:sz w:val="20"/>
                <w:szCs w:val="20"/>
              </w:rPr>
            </w:pPr>
            <w:hyperlink r:id="rId55">
              <w:r w:rsidR="007940B0" w:rsidRPr="00141C77">
                <w:rPr>
                  <w:rFonts w:ascii="Times New Roman" w:eastAsia="Times New Roman" w:hAnsi="Times New Roman" w:cs="Times New Roman"/>
                  <w:sz w:val="20"/>
                  <w:szCs w:val="20"/>
                  <w:u w:val="single"/>
                </w:rPr>
                <w:t>https://sozd.duma.gov.ru/bill/63540-8</w:t>
              </w:r>
            </w:hyperlink>
            <w:r w:rsidR="007940B0" w:rsidRPr="00141C77">
              <w:rPr>
                <w:rFonts w:ascii="Times New Roman" w:eastAsia="Times New Roman" w:hAnsi="Times New Roman" w:cs="Times New Roman"/>
                <w:sz w:val="20"/>
                <w:szCs w:val="20"/>
              </w:rPr>
              <w:t xml:space="preserve"> </w:t>
            </w:r>
          </w:p>
        </w:tc>
        <w:tc>
          <w:tcPr>
            <w:tcW w:w="1843" w:type="dxa"/>
          </w:tcPr>
          <w:p w14:paraId="0E45CCE8" w14:textId="77777777" w:rsidR="007940B0" w:rsidRPr="00141C77" w:rsidRDefault="007940B0" w:rsidP="007940B0">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Российской Федерации</w:t>
            </w:r>
          </w:p>
        </w:tc>
        <w:tc>
          <w:tcPr>
            <w:tcW w:w="1701" w:type="dxa"/>
          </w:tcPr>
          <w:p w14:paraId="0E45CCE9"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14.02.2022</w:t>
            </w:r>
          </w:p>
          <w:p w14:paraId="0E45CCEA" w14:textId="4066C116"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Назначен ответственный комитет </w:t>
            </w:r>
          </w:p>
        </w:tc>
        <w:tc>
          <w:tcPr>
            <w:tcW w:w="5812" w:type="dxa"/>
          </w:tcPr>
          <w:p w14:paraId="0E45CCEB"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 </w:t>
            </w:r>
            <w:r w:rsidRPr="00141C77">
              <w:rPr>
                <w:rFonts w:ascii="Times New Roman" w:eastAsia="Times New Roman" w:hAnsi="Times New Roman" w:cs="Times New Roman"/>
                <w:sz w:val="20"/>
                <w:szCs w:val="20"/>
                <w:highlight w:val="white"/>
              </w:rPr>
              <w:t>направлен на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r>
      <w:tr w:rsidR="00141C77" w:rsidRPr="00141C77" w14:paraId="0E45CCF5" w14:textId="027B6C85" w:rsidTr="00E14DFC">
        <w:trPr>
          <w:trHeight w:val="1129"/>
        </w:trPr>
        <w:tc>
          <w:tcPr>
            <w:tcW w:w="562" w:type="dxa"/>
          </w:tcPr>
          <w:p w14:paraId="0E45CCED"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EE"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r w:rsidRPr="00141C77">
              <w:rPr>
                <w:rFonts w:ascii="Times New Roman" w:eastAsia="Times New Roman" w:hAnsi="Times New Roman" w:cs="Times New Roman"/>
                <w:b w:val="0"/>
                <w:color w:val="auto"/>
                <w:sz w:val="20"/>
                <w:szCs w:val="20"/>
              </w:rPr>
              <w:t>Проект федерального закона №66081-8 “О внесении изменений в статьи 39-5 и 39-10 Земельного кодекса Российской Федерации”</w:t>
            </w:r>
          </w:p>
          <w:p w14:paraId="0E45CCEF"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bookmarkStart w:id="10" w:name="_1t3h5sf" w:colFirst="0" w:colLast="0"/>
            <w:bookmarkEnd w:id="10"/>
            <w:r w:rsidRPr="00141C77">
              <w:rPr>
                <w:rFonts w:ascii="Times New Roman" w:eastAsia="Times New Roman" w:hAnsi="Times New Roman" w:cs="Times New Roman"/>
                <w:b w:val="0"/>
                <w:color w:val="auto"/>
                <w:sz w:val="20"/>
                <w:szCs w:val="20"/>
              </w:rPr>
              <w:t>(в части расширения перечня граждан, которые вправе получить земельный участок в безвозмездное пользование)</w:t>
            </w:r>
          </w:p>
        </w:tc>
        <w:tc>
          <w:tcPr>
            <w:tcW w:w="1701" w:type="dxa"/>
          </w:tcPr>
          <w:p w14:paraId="0E45CCF0" w14:textId="77777777" w:rsidR="007940B0" w:rsidRPr="00141C77" w:rsidRDefault="001F690D" w:rsidP="007940B0">
            <w:pPr>
              <w:spacing w:before="240" w:after="240"/>
              <w:jc w:val="both"/>
              <w:rPr>
                <w:rFonts w:ascii="Times New Roman" w:eastAsia="Times New Roman" w:hAnsi="Times New Roman" w:cs="Times New Roman"/>
                <w:sz w:val="20"/>
                <w:szCs w:val="20"/>
              </w:rPr>
            </w:pPr>
            <w:hyperlink r:id="rId56">
              <w:r w:rsidR="007940B0" w:rsidRPr="00141C77">
                <w:rPr>
                  <w:rFonts w:ascii="Times New Roman" w:eastAsia="Times New Roman" w:hAnsi="Times New Roman" w:cs="Times New Roman"/>
                  <w:sz w:val="20"/>
                  <w:szCs w:val="20"/>
                  <w:u w:val="single"/>
                </w:rPr>
                <w:t>https://sozd.duma.gov.ru/bill/66081-8</w:t>
              </w:r>
            </w:hyperlink>
            <w:r w:rsidR="007940B0" w:rsidRPr="00141C77">
              <w:rPr>
                <w:rFonts w:ascii="Times New Roman" w:eastAsia="Times New Roman" w:hAnsi="Times New Roman" w:cs="Times New Roman"/>
                <w:sz w:val="20"/>
                <w:szCs w:val="20"/>
              </w:rPr>
              <w:t xml:space="preserve"> </w:t>
            </w:r>
          </w:p>
        </w:tc>
        <w:tc>
          <w:tcPr>
            <w:tcW w:w="1843" w:type="dxa"/>
          </w:tcPr>
          <w:p w14:paraId="0E45CCF1" w14:textId="77777777" w:rsidR="007940B0" w:rsidRPr="00141C77" w:rsidRDefault="007940B0" w:rsidP="007940B0">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Законодательное Собрание Республики Карелия</w:t>
            </w:r>
          </w:p>
        </w:tc>
        <w:tc>
          <w:tcPr>
            <w:tcW w:w="1701" w:type="dxa"/>
          </w:tcPr>
          <w:p w14:paraId="6823605F"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27.10.2022 предложение изменить текст законопроекта</w:t>
            </w:r>
          </w:p>
          <w:p w14:paraId="5124D3B4" w14:textId="77777777" w:rsidR="007940B0" w:rsidRPr="00141C77" w:rsidRDefault="007940B0" w:rsidP="007940B0">
            <w:pPr>
              <w:jc w:val="both"/>
            </w:pPr>
            <w:r w:rsidRPr="00141C77">
              <w:rPr>
                <w:rFonts w:ascii="Times New Roman" w:eastAsia="Times New Roman" w:hAnsi="Times New Roman" w:cs="Times New Roman"/>
                <w:sz w:val="20"/>
                <w:szCs w:val="20"/>
                <w:highlight w:val="white"/>
              </w:rPr>
              <w:t>24.11.2022 новая редакция законопроекта (Законодательное Собрание Республики Карелия)</w:t>
            </w:r>
            <w:r w:rsidRPr="00141C77">
              <w:t xml:space="preserve"> </w:t>
            </w:r>
          </w:p>
          <w:p w14:paraId="6D738A57"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07.12.2022 представить измененный текст законопроекта </w:t>
            </w:r>
          </w:p>
          <w:p w14:paraId="0E45CCF3" w14:textId="3E1E355E"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 xml:space="preserve">12.12.2022 включить законопроект в примерную программу </w:t>
            </w:r>
          </w:p>
        </w:tc>
        <w:tc>
          <w:tcPr>
            <w:tcW w:w="5812" w:type="dxa"/>
          </w:tcPr>
          <w:p w14:paraId="0E45CCF4"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 подготовлен в целях расширения категорий граждан - получателей земельных участков, находящихся в государственной или муниципальной собственности, в безвозмездное пользование с последующим предоставлением в собственность бесплатно для индивидуального жилищного строительства или ведения личного подсобного хозяйства в муниципальных образованиях, определенных Законами субъектов Российской Федерации, которые работают по основному месту работы в таких муниципальных образованиях. </w:t>
            </w:r>
          </w:p>
        </w:tc>
      </w:tr>
      <w:tr w:rsidR="00141C77" w:rsidRPr="00141C77" w14:paraId="0E45CD00" w14:textId="729232EF" w:rsidTr="00E60696">
        <w:trPr>
          <w:trHeight w:val="4545"/>
        </w:trPr>
        <w:tc>
          <w:tcPr>
            <w:tcW w:w="562" w:type="dxa"/>
          </w:tcPr>
          <w:p w14:paraId="0E45CCF6"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CF7"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r w:rsidRPr="00141C77">
              <w:rPr>
                <w:rFonts w:ascii="Times New Roman" w:eastAsia="Times New Roman" w:hAnsi="Times New Roman" w:cs="Times New Roman"/>
                <w:b w:val="0"/>
                <w:color w:val="auto"/>
                <w:sz w:val="20"/>
                <w:szCs w:val="20"/>
              </w:rPr>
              <w:t>Проект федерального закона №67170-8 “О внесении изменений в Федеральный закон "Об особых экономических зонах в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E45CCF8"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bookmarkStart w:id="11" w:name="_4d34og8" w:colFirst="0" w:colLast="0"/>
            <w:bookmarkEnd w:id="11"/>
            <w:r w:rsidRPr="00141C77">
              <w:rPr>
                <w:rFonts w:ascii="Times New Roman" w:eastAsia="Times New Roman" w:hAnsi="Times New Roman" w:cs="Times New Roman"/>
                <w:b w:val="0"/>
                <w:color w:val="auto"/>
                <w:sz w:val="20"/>
                <w:szCs w:val="20"/>
              </w:rPr>
              <w:t>(в части механизмов создания и схемы управления особыми экономическими зонами, а также упрощения порядка получения статуса резидента особой экономической зоны)</w:t>
            </w:r>
          </w:p>
        </w:tc>
        <w:tc>
          <w:tcPr>
            <w:tcW w:w="1701" w:type="dxa"/>
          </w:tcPr>
          <w:p w14:paraId="0E45CCF9" w14:textId="77777777" w:rsidR="007940B0" w:rsidRPr="00141C77" w:rsidRDefault="001F690D" w:rsidP="007940B0">
            <w:pPr>
              <w:spacing w:before="240" w:after="240"/>
              <w:jc w:val="both"/>
              <w:rPr>
                <w:rFonts w:ascii="Times New Roman" w:eastAsia="Times New Roman" w:hAnsi="Times New Roman" w:cs="Times New Roman"/>
                <w:sz w:val="20"/>
                <w:szCs w:val="20"/>
              </w:rPr>
            </w:pPr>
            <w:hyperlink r:id="rId57">
              <w:r w:rsidR="007940B0" w:rsidRPr="00141C77">
                <w:rPr>
                  <w:rFonts w:ascii="Times New Roman" w:eastAsia="Times New Roman" w:hAnsi="Times New Roman" w:cs="Times New Roman"/>
                  <w:sz w:val="20"/>
                  <w:szCs w:val="20"/>
                  <w:u w:val="single"/>
                </w:rPr>
                <w:t>https://sozd.duma.gov.ru/bill/67170-8</w:t>
              </w:r>
            </w:hyperlink>
            <w:r w:rsidR="007940B0" w:rsidRPr="00141C77">
              <w:rPr>
                <w:rFonts w:ascii="Times New Roman" w:eastAsia="Times New Roman" w:hAnsi="Times New Roman" w:cs="Times New Roman"/>
                <w:sz w:val="20"/>
                <w:szCs w:val="20"/>
              </w:rPr>
              <w:t xml:space="preserve"> </w:t>
            </w:r>
          </w:p>
        </w:tc>
        <w:tc>
          <w:tcPr>
            <w:tcW w:w="1843" w:type="dxa"/>
          </w:tcPr>
          <w:p w14:paraId="0E45CCFA" w14:textId="77777777" w:rsidR="007940B0" w:rsidRPr="00141C77" w:rsidRDefault="007940B0" w:rsidP="007940B0">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Российской Федерации</w:t>
            </w:r>
          </w:p>
        </w:tc>
        <w:tc>
          <w:tcPr>
            <w:tcW w:w="1701" w:type="dxa"/>
          </w:tcPr>
          <w:p w14:paraId="0E45CCFD"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20.04.2022</w:t>
            </w:r>
          </w:p>
          <w:p w14:paraId="0E45CCFE"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принят в первом чтении</w:t>
            </w:r>
          </w:p>
        </w:tc>
        <w:tc>
          <w:tcPr>
            <w:tcW w:w="5812" w:type="dxa"/>
          </w:tcPr>
          <w:p w14:paraId="0E45CCFF"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 </w:t>
            </w:r>
            <w:r w:rsidRPr="00141C77">
              <w:rPr>
                <w:rFonts w:ascii="Times New Roman" w:eastAsia="Times New Roman" w:hAnsi="Times New Roman" w:cs="Times New Roman"/>
                <w:sz w:val="20"/>
                <w:szCs w:val="20"/>
                <w:highlight w:val="white"/>
              </w:rPr>
              <w:t>разработан в целях совершенствования механизмов создания и схемы управления особыми экономическими зонами (ОЭЗ), а также в целях упрощения порядка получения статуса резидента ОЭЗ. Кроме того, законопроект способствует сокращению административных барьеров путем расширения перечня разрешенных видов деятельности на территориях ОЭЗ.</w:t>
            </w:r>
          </w:p>
        </w:tc>
      </w:tr>
      <w:tr w:rsidR="00141C77" w:rsidRPr="00141C77" w14:paraId="0E45CD08" w14:textId="135CA235" w:rsidTr="00BF4282">
        <w:trPr>
          <w:trHeight w:val="3822"/>
        </w:trPr>
        <w:tc>
          <w:tcPr>
            <w:tcW w:w="562" w:type="dxa"/>
          </w:tcPr>
          <w:p w14:paraId="0E45CD01"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02"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r w:rsidRPr="00141C77">
              <w:rPr>
                <w:rFonts w:ascii="Times New Roman" w:eastAsia="Times New Roman" w:hAnsi="Times New Roman" w:cs="Times New Roman"/>
                <w:b w:val="0"/>
                <w:color w:val="auto"/>
                <w:sz w:val="20"/>
                <w:szCs w:val="20"/>
              </w:rPr>
              <w:t>Проект федерального закона № 78682-8</w:t>
            </w:r>
          </w:p>
          <w:p w14:paraId="0E45CD03"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bookmarkStart w:id="12" w:name="_2s8eyo1" w:colFirst="0" w:colLast="0"/>
            <w:bookmarkEnd w:id="12"/>
            <w:r w:rsidRPr="00141C77">
              <w:rPr>
                <w:rFonts w:ascii="Times New Roman" w:eastAsia="Times New Roman" w:hAnsi="Times New Roman" w:cs="Times New Roman"/>
                <w:b w:val="0"/>
                <w:color w:val="auto"/>
                <w:sz w:val="20"/>
                <w:szCs w:val="20"/>
              </w:rPr>
              <w:t>“О внесении изменений в Земельный кодекс Российской Федерации”</w:t>
            </w:r>
          </w:p>
        </w:tc>
        <w:tc>
          <w:tcPr>
            <w:tcW w:w="1701" w:type="dxa"/>
          </w:tcPr>
          <w:p w14:paraId="0E45CD04" w14:textId="77777777" w:rsidR="007940B0" w:rsidRPr="00141C77" w:rsidRDefault="001F690D" w:rsidP="007940B0">
            <w:pPr>
              <w:spacing w:before="240" w:after="240"/>
              <w:jc w:val="both"/>
              <w:rPr>
                <w:rFonts w:ascii="Times New Roman" w:eastAsia="Times New Roman" w:hAnsi="Times New Roman" w:cs="Times New Roman"/>
                <w:sz w:val="20"/>
                <w:szCs w:val="20"/>
              </w:rPr>
            </w:pPr>
            <w:hyperlink r:id="rId58">
              <w:r w:rsidR="007940B0" w:rsidRPr="00141C77">
                <w:rPr>
                  <w:rFonts w:ascii="Times New Roman" w:eastAsia="Times New Roman" w:hAnsi="Times New Roman" w:cs="Times New Roman"/>
                  <w:sz w:val="20"/>
                  <w:szCs w:val="20"/>
                  <w:u w:val="single"/>
                </w:rPr>
                <w:t>https://sozd.duma.gov.ru/bill/78682-8</w:t>
              </w:r>
            </w:hyperlink>
            <w:r w:rsidR="007940B0" w:rsidRPr="00141C77">
              <w:rPr>
                <w:rFonts w:ascii="Times New Roman" w:eastAsia="Times New Roman" w:hAnsi="Times New Roman" w:cs="Times New Roman"/>
                <w:sz w:val="20"/>
                <w:szCs w:val="20"/>
              </w:rPr>
              <w:t xml:space="preserve"> </w:t>
            </w:r>
          </w:p>
        </w:tc>
        <w:tc>
          <w:tcPr>
            <w:tcW w:w="1843" w:type="dxa"/>
          </w:tcPr>
          <w:p w14:paraId="0E45CD05" w14:textId="77777777" w:rsidR="007940B0" w:rsidRPr="00141C77" w:rsidRDefault="007940B0" w:rsidP="007940B0">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Курганская областная Дума</w:t>
            </w:r>
          </w:p>
        </w:tc>
        <w:tc>
          <w:tcPr>
            <w:tcW w:w="1701" w:type="dxa"/>
          </w:tcPr>
          <w:p w14:paraId="29B39C46"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 xml:space="preserve">16.05.2022 назначен </w:t>
            </w:r>
            <w:r w:rsidRPr="00141C77">
              <w:rPr>
                <w:rFonts w:ascii="Times New Roman" w:eastAsia="Times New Roman" w:hAnsi="Times New Roman" w:cs="Times New Roman"/>
                <w:sz w:val="20"/>
                <w:szCs w:val="20"/>
              </w:rPr>
              <w:t>комитет-соисполнитель (Комитет Государственной Думы по вопросам семьи, женщин и детей)</w:t>
            </w:r>
          </w:p>
          <w:p w14:paraId="0E45CD06" w14:textId="6A7EEC5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06.07.2022 Правительство законопроект не поддерживает</w:t>
            </w:r>
          </w:p>
        </w:tc>
        <w:tc>
          <w:tcPr>
            <w:tcW w:w="5812" w:type="dxa"/>
          </w:tcPr>
          <w:p w14:paraId="0E45CD07"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Законопроектом п</w:t>
            </w:r>
            <w:r w:rsidRPr="00141C77">
              <w:rPr>
                <w:rFonts w:ascii="Times New Roman" w:eastAsia="Times New Roman" w:hAnsi="Times New Roman" w:cs="Times New Roman"/>
                <w:sz w:val="20"/>
                <w:szCs w:val="20"/>
                <w:highlight w:val="white"/>
              </w:rPr>
              <w:t>редлагается внести изменение в статью 39.5 ЗК РФ, содержащую перечень случаев предоставления земельного участка, находящегося в государственной или муниципальной собственности, в собственность бесплатно, дополнить перечень лиц, которым такие земельные участки могут быть предоставлены в безвозмездное пользование (пункт 2 статьи 39.10 ЗК РФ), уточнить статью 39.19 ЗК РФ, на основании которой законами субъектов Российской Федерации будет осуществляться регулирование вопросов предоставления гражданам, имеющим трех и более детей, земельных участков в безвозмездное пользование и последующее предоставление соответствующих земельных участков в собственность бесплатно.</w:t>
            </w:r>
          </w:p>
        </w:tc>
      </w:tr>
      <w:tr w:rsidR="00141C77" w:rsidRPr="00141C77" w14:paraId="0E45CD11" w14:textId="575EFA23" w:rsidTr="00E60696">
        <w:trPr>
          <w:trHeight w:val="4545"/>
        </w:trPr>
        <w:tc>
          <w:tcPr>
            <w:tcW w:w="562" w:type="dxa"/>
          </w:tcPr>
          <w:p w14:paraId="0E45CD09"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0A"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r w:rsidRPr="00141C77">
              <w:rPr>
                <w:rFonts w:ascii="Times New Roman" w:eastAsia="Times New Roman" w:hAnsi="Times New Roman" w:cs="Times New Roman"/>
                <w:b w:val="0"/>
                <w:color w:val="auto"/>
                <w:sz w:val="20"/>
                <w:szCs w:val="20"/>
              </w:rPr>
              <w:t>Проект федерального закона №№ 120408-8 “</w:t>
            </w:r>
            <w:r w:rsidRPr="00141C77">
              <w:rPr>
                <w:rFonts w:ascii="Times New Roman" w:eastAsia="Times New Roman" w:hAnsi="Times New Roman" w:cs="Times New Roman"/>
                <w:b w:val="0"/>
                <w:color w:val="auto"/>
                <w:sz w:val="20"/>
                <w:szCs w:val="20"/>
                <w:highlight w:val="white"/>
              </w:rPr>
              <w:t>О внесении изменения в статью 10 Федерального закона “Об обороте земель сельскохозяйственного назначения”</w:t>
            </w:r>
          </w:p>
        </w:tc>
        <w:tc>
          <w:tcPr>
            <w:tcW w:w="1701" w:type="dxa"/>
          </w:tcPr>
          <w:p w14:paraId="0E45CD0B" w14:textId="77777777" w:rsidR="007940B0" w:rsidRPr="00141C77" w:rsidRDefault="001F690D" w:rsidP="007940B0">
            <w:pPr>
              <w:spacing w:before="240" w:after="240"/>
              <w:jc w:val="both"/>
              <w:rPr>
                <w:rFonts w:ascii="Times New Roman" w:eastAsia="Times New Roman" w:hAnsi="Times New Roman" w:cs="Times New Roman"/>
                <w:sz w:val="20"/>
                <w:szCs w:val="20"/>
              </w:rPr>
            </w:pPr>
            <w:hyperlink r:id="rId59" w:anchor="bh_note">
              <w:r w:rsidR="007940B0" w:rsidRPr="00141C77">
                <w:rPr>
                  <w:rFonts w:ascii="Times New Roman" w:eastAsia="Times New Roman" w:hAnsi="Times New Roman" w:cs="Times New Roman"/>
                  <w:sz w:val="20"/>
                  <w:szCs w:val="20"/>
                  <w:u w:val="single"/>
                </w:rPr>
                <w:t>https://sozd.duma.gov.ru/bill/120408-8#bh_note</w:t>
              </w:r>
            </w:hyperlink>
            <w:r w:rsidR="007940B0" w:rsidRPr="00141C77">
              <w:rPr>
                <w:rFonts w:ascii="Times New Roman" w:eastAsia="Times New Roman" w:hAnsi="Times New Roman" w:cs="Times New Roman"/>
                <w:sz w:val="20"/>
                <w:szCs w:val="20"/>
              </w:rPr>
              <w:t xml:space="preserve"> </w:t>
            </w:r>
          </w:p>
        </w:tc>
        <w:tc>
          <w:tcPr>
            <w:tcW w:w="1843" w:type="dxa"/>
          </w:tcPr>
          <w:p w14:paraId="0E45CD0C" w14:textId="77777777" w:rsidR="007940B0" w:rsidRPr="00141C77" w:rsidRDefault="007940B0" w:rsidP="007940B0">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Законодательное Собрание Ростовской области</w:t>
            </w:r>
          </w:p>
        </w:tc>
        <w:tc>
          <w:tcPr>
            <w:tcW w:w="1701" w:type="dxa"/>
          </w:tcPr>
          <w:p w14:paraId="0E45CD0D"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11.05.2022</w:t>
            </w:r>
            <w:r w:rsidRPr="00141C77">
              <w:rPr>
                <w:rFonts w:ascii="Times New Roman" w:eastAsia="Times New Roman" w:hAnsi="Times New Roman" w:cs="Times New Roman"/>
                <w:sz w:val="20"/>
                <w:szCs w:val="20"/>
                <w:highlight w:val="white"/>
              </w:rPr>
              <w:br/>
              <w:t xml:space="preserve">направлен в комитеты Государственной думы РФ </w:t>
            </w:r>
          </w:p>
          <w:p w14:paraId="7CB1CB79"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23.05.2022 назначен ответственный комитет</w:t>
            </w:r>
          </w:p>
          <w:p w14:paraId="0E45CD0F" w14:textId="1DDD0FE0"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28.09.2022 рассмотрение законопроекта в первом чтении</w:t>
            </w:r>
          </w:p>
        </w:tc>
        <w:tc>
          <w:tcPr>
            <w:tcW w:w="5812" w:type="dxa"/>
          </w:tcPr>
          <w:p w14:paraId="0E45CD10"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«О внесении изменения в статью 10 Федерального закона «Об обороте земель сельскохозяйственного назначения» (далее - законопроект) разработан в целях установления возможности предоставления в аренду без проведения торгов земельных участков сельскохозяйственного назначения, находящихся в государственной или муниципальной собственности, занятых мелиоративными защитными лесными насаждениями, сельскохозяйственным организациям и крестьянским (фермерским) хозяйствам.</w:t>
            </w:r>
          </w:p>
        </w:tc>
      </w:tr>
      <w:tr w:rsidR="00141C77" w:rsidRPr="00141C77" w14:paraId="0E45CD22" w14:textId="25CD0529" w:rsidTr="00E60696">
        <w:trPr>
          <w:trHeight w:val="4545"/>
        </w:trPr>
        <w:tc>
          <w:tcPr>
            <w:tcW w:w="562" w:type="dxa"/>
          </w:tcPr>
          <w:p w14:paraId="0E45CD19"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1A" w14:textId="77777777" w:rsidR="007940B0" w:rsidRPr="00141C77" w:rsidRDefault="007940B0" w:rsidP="007940B0">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rPr>
                <w:rFonts w:ascii="Times New Roman" w:eastAsia="Times New Roman" w:hAnsi="Times New Roman" w:cs="Times New Roman"/>
                <w:b w:val="0"/>
                <w:color w:val="auto"/>
                <w:sz w:val="20"/>
                <w:szCs w:val="20"/>
              </w:rPr>
            </w:pPr>
            <w:r w:rsidRPr="00141C77">
              <w:rPr>
                <w:rFonts w:ascii="Times New Roman" w:eastAsia="Times New Roman" w:hAnsi="Times New Roman" w:cs="Times New Roman"/>
                <w:b w:val="0"/>
                <w:color w:val="auto"/>
                <w:sz w:val="20"/>
                <w:szCs w:val="20"/>
              </w:rPr>
              <w:t>Проект федерального закона № 155128-8</w:t>
            </w:r>
          </w:p>
          <w:p w14:paraId="0E45CD1B" w14:textId="77777777" w:rsidR="007940B0" w:rsidRPr="00141C77" w:rsidRDefault="007940B0" w:rsidP="007940B0">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rPr>
                <w:rFonts w:ascii="Times New Roman" w:eastAsia="Times New Roman" w:hAnsi="Times New Roman" w:cs="Times New Roman"/>
                <w:b w:val="0"/>
                <w:color w:val="auto"/>
                <w:sz w:val="20"/>
                <w:szCs w:val="20"/>
              </w:rPr>
            </w:pPr>
            <w:r w:rsidRPr="00141C77">
              <w:rPr>
                <w:rFonts w:ascii="Times New Roman" w:eastAsia="Times New Roman" w:hAnsi="Times New Roman" w:cs="Times New Roman"/>
                <w:b w:val="0"/>
                <w:color w:val="auto"/>
                <w:sz w:val="20"/>
                <w:szCs w:val="20"/>
              </w:rPr>
              <w:t>О внесении изменений в статью 10 Федерального закона "Об обороте земель сельскохозяйственного назначения" и статью 39-10 Земельного кодекса Российской Федерации</w:t>
            </w:r>
          </w:p>
          <w:p w14:paraId="0E45CD1C" w14:textId="77777777" w:rsidR="007940B0" w:rsidRPr="00141C77" w:rsidRDefault="007940B0" w:rsidP="007940B0">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360"/>
              <w:jc w:val="both"/>
              <w:rPr>
                <w:rFonts w:ascii="Times New Roman" w:eastAsia="Times New Roman" w:hAnsi="Times New Roman" w:cs="Times New Roman"/>
                <w:b w:val="0"/>
                <w:color w:val="auto"/>
                <w:sz w:val="20"/>
                <w:szCs w:val="20"/>
              </w:rPr>
            </w:pPr>
            <w:bookmarkStart w:id="13" w:name="_ynqtyh6oguiu" w:colFirst="0" w:colLast="0"/>
            <w:bookmarkEnd w:id="13"/>
            <w:r w:rsidRPr="00141C77">
              <w:rPr>
                <w:rFonts w:ascii="Times New Roman" w:eastAsia="Times New Roman" w:hAnsi="Times New Roman" w:cs="Times New Roman"/>
                <w:b w:val="0"/>
                <w:color w:val="auto"/>
                <w:sz w:val="20"/>
                <w:szCs w:val="20"/>
              </w:rPr>
              <w:t>(в части совершенствования порядка предоставления земельных участков, находящихся в фонде перераспределения земель)</w:t>
            </w:r>
          </w:p>
          <w:p w14:paraId="0E45CD1D" w14:textId="77777777" w:rsidR="007940B0" w:rsidRPr="00141C77" w:rsidRDefault="007940B0" w:rsidP="007940B0">
            <w:pPr>
              <w:pStyle w:val="3"/>
              <w:keepNext w:val="0"/>
              <w:keepLines w:val="0"/>
              <w:shd w:val="clear" w:color="auto" w:fill="FFFFFF"/>
              <w:spacing w:before="240" w:after="240"/>
              <w:jc w:val="both"/>
              <w:rPr>
                <w:rFonts w:ascii="Times New Roman" w:eastAsia="Times New Roman" w:hAnsi="Times New Roman" w:cs="Times New Roman"/>
                <w:b w:val="0"/>
                <w:color w:val="auto"/>
                <w:sz w:val="20"/>
                <w:szCs w:val="20"/>
              </w:rPr>
            </w:pPr>
          </w:p>
        </w:tc>
        <w:tc>
          <w:tcPr>
            <w:tcW w:w="1701" w:type="dxa"/>
          </w:tcPr>
          <w:p w14:paraId="0E45CD1E" w14:textId="77777777" w:rsidR="007940B0" w:rsidRPr="00141C77" w:rsidRDefault="001F690D" w:rsidP="007940B0">
            <w:pPr>
              <w:spacing w:before="240" w:after="240"/>
              <w:jc w:val="both"/>
              <w:rPr>
                <w:rFonts w:ascii="Times New Roman" w:eastAsia="Times New Roman" w:hAnsi="Times New Roman" w:cs="Times New Roman"/>
                <w:sz w:val="20"/>
                <w:szCs w:val="20"/>
              </w:rPr>
            </w:pPr>
            <w:hyperlink r:id="rId60">
              <w:r w:rsidR="007940B0" w:rsidRPr="00141C77">
                <w:rPr>
                  <w:rFonts w:ascii="Times New Roman" w:eastAsia="Times New Roman" w:hAnsi="Times New Roman" w:cs="Times New Roman"/>
                  <w:sz w:val="20"/>
                  <w:szCs w:val="20"/>
                  <w:u w:val="single"/>
                </w:rPr>
                <w:t>https://sozd.duma.gov.ru/bill/155128-8</w:t>
              </w:r>
            </w:hyperlink>
            <w:r w:rsidR="007940B0" w:rsidRPr="00141C77">
              <w:rPr>
                <w:rFonts w:ascii="Times New Roman" w:eastAsia="Times New Roman" w:hAnsi="Times New Roman" w:cs="Times New Roman"/>
                <w:sz w:val="20"/>
                <w:szCs w:val="20"/>
              </w:rPr>
              <w:t xml:space="preserve"> </w:t>
            </w:r>
          </w:p>
        </w:tc>
        <w:tc>
          <w:tcPr>
            <w:tcW w:w="1843" w:type="dxa"/>
          </w:tcPr>
          <w:p w14:paraId="0E45CD1F" w14:textId="77777777" w:rsidR="007940B0" w:rsidRPr="00141C77" w:rsidRDefault="007940B0" w:rsidP="007940B0">
            <w:pPr>
              <w:shd w:val="clear" w:color="auto" w:fill="FFFFFF"/>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shd w:val="clear" w:color="auto" w:fill="F9F9F9"/>
              </w:rPr>
              <w:t xml:space="preserve">Государственное Собрание (Ил </w:t>
            </w:r>
            <w:proofErr w:type="spellStart"/>
            <w:r w:rsidRPr="00141C77">
              <w:rPr>
                <w:rFonts w:ascii="Times New Roman" w:eastAsia="Times New Roman" w:hAnsi="Times New Roman" w:cs="Times New Roman"/>
                <w:sz w:val="20"/>
                <w:szCs w:val="20"/>
                <w:shd w:val="clear" w:color="auto" w:fill="F9F9F9"/>
              </w:rPr>
              <w:t>Тумэн</w:t>
            </w:r>
            <w:proofErr w:type="spellEnd"/>
            <w:r w:rsidRPr="00141C77">
              <w:rPr>
                <w:rFonts w:ascii="Times New Roman" w:eastAsia="Times New Roman" w:hAnsi="Times New Roman" w:cs="Times New Roman"/>
                <w:sz w:val="20"/>
                <w:szCs w:val="20"/>
                <w:shd w:val="clear" w:color="auto" w:fill="F9F9F9"/>
              </w:rPr>
              <w:t>) Республики Саха (Якутия)</w:t>
            </w:r>
          </w:p>
        </w:tc>
        <w:tc>
          <w:tcPr>
            <w:tcW w:w="1701" w:type="dxa"/>
          </w:tcPr>
          <w:p w14:paraId="22F3F833"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01.07.2022 предложено принять в I чтении </w:t>
            </w:r>
          </w:p>
          <w:p w14:paraId="66F71E33"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04.07.2022 назначен ответственный комитет</w:t>
            </w:r>
          </w:p>
          <w:p w14:paraId="5716AFB9" w14:textId="5ED48CB8"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26.10.2022 официальный отзыв Правительства Российской Федерации</w:t>
            </w:r>
          </w:p>
          <w:p w14:paraId="0E45CD20" w14:textId="28DDC4D3"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24.11.2022 отзыв законопроекта</w:t>
            </w:r>
          </w:p>
        </w:tc>
        <w:tc>
          <w:tcPr>
            <w:tcW w:w="5812" w:type="dxa"/>
          </w:tcPr>
          <w:p w14:paraId="0E45CD21"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Проектом федерального закона предлагается исключить возможность отчуждения арендованных земельных участков, находящихся в фонде перераспределения земель, путем выкупа. Вместе с тем, проектом федерального закона предлагается пункт 2 статьи 39.10 ЗК РФ дополнить подпунктом </w:t>
            </w:r>
            <w:proofErr w:type="gramStart"/>
            <w:r w:rsidRPr="00141C77">
              <w:rPr>
                <w:rFonts w:ascii="Times New Roman" w:eastAsia="Times New Roman" w:hAnsi="Times New Roman" w:cs="Times New Roman"/>
                <w:sz w:val="20"/>
                <w:szCs w:val="20"/>
              </w:rPr>
              <w:t>10.1 ,</w:t>
            </w:r>
            <w:proofErr w:type="gramEnd"/>
            <w:r w:rsidRPr="00141C77">
              <w:rPr>
                <w:rFonts w:ascii="Times New Roman" w:eastAsia="Times New Roman" w:hAnsi="Times New Roman" w:cs="Times New Roman"/>
                <w:sz w:val="20"/>
                <w:szCs w:val="20"/>
              </w:rPr>
              <w:t xml:space="preserve"> в соответствии с которым земельные участки из фонда перераспределения земель могут предоставляться в безвозмездное пользование. Предлагаемые проектом федерального закона изменения будут способствовать развитию оборота земель сельскохозяйственного назначения, находящихся в фондах перераспределения земель, и решению проблемы перераспределения земель между лицами, не использующими земли по их целевому назначению, и лицами, желающими получить земельные участки для работы в сельскохозяйственном производстве. </w:t>
            </w:r>
          </w:p>
        </w:tc>
      </w:tr>
      <w:tr w:rsidR="00141C77" w:rsidRPr="00141C77" w14:paraId="3BE3C5E0" w14:textId="77777777" w:rsidTr="00E60696">
        <w:trPr>
          <w:trHeight w:val="4545"/>
        </w:trPr>
        <w:tc>
          <w:tcPr>
            <w:tcW w:w="562" w:type="dxa"/>
          </w:tcPr>
          <w:p w14:paraId="5677A8F1"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479903F6" w14:textId="10ACD781" w:rsidR="007940B0" w:rsidRPr="00141C77" w:rsidRDefault="007940B0" w:rsidP="007940B0">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rPr>
                <w:rFonts w:ascii="Times New Roman" w:eastAsia="Times New Roman" w:hAnsi="Times New Roman" w:cs="Times New Roman"/>
                <w:b w:val="0"/>
                <w:color w:val="auto"/>
                <w:sz w:val="20"/>
                <w:szCs w:val="20"/>
                <w:highlight w:val="white"/>
              </w:rPr>
            </w:pPr>
            <w:r w:rsidRPr="00141C77">
              <w:rPr>
                <w:rFonts w:ascii="Times New Roman" w:eastAsia="Times New Roman" w:hAnsi="Times New Roman" w:cs="Times New Roman"/>
                <w:b w:val="0"/>
                <w:color w:val="auto"/>
                <w:sz w:val="20"/>
                <w:szCs w:val="20"/>
                <w:highlight w:val="white"/>
              </w:rPr>
              <w:t xml:space="preserve">Проект Федерального закона </w:t>
            </w:r>
            <w:r w:rsidRPr="00141C77">
              <w:rPr>
                <w:rFonts w:ascii="Times New Roman" w:eastAsia="Times New Roman" w:hAnsi="Times New Roman" w:cs="Times New Roman"/>
                <w:b w:val="0"/>
                <w:color w:val="auto"/>
                <w:sz w:val="20"/>
                <w:szCs w:val="20"/>
              </w:rPr>
              <w:t>«Об утверждении требований к формату предоставления сведений, включаемых в проект планировки территории и проект межевания территории»</w:t>
            </w:r>
          </w:p>
        </w:tc>
        <w:tc>
          <w:tcPr>
            <w:tcW w:w="1701" w:type="dxa"/>
          </w:tcPr>
          <w:p w14:paraId="5439C91C" w14:textId="7B715527" w:rsidR="007940B0" w:rsidRPr="00141C77" w:rsidRDefault="007940B0" w:rsidP="007940B0">
            <w:pPr>
              <w:spacing w:before="240" w:after="240"/>
              <w:jc w:val="both"/>
              <w:rPr>
                <w:rFonts w:ascii="Times New Roman" w:hAnsi="Times New Roman" w:cs="Times New Roman"/>
                <w:sz w:val="20"/>
                <w:szCs w:val="20"/>
              </w:rPr>
            </w:pPr>
            <w:r w:rsidRPr="00141C77">
              <w:rPr>
                <w:rFonts w:ascii="Times New Roman" w:hAnsi="Times New Roman" w:cs="Times New Roman"/>
                <w:sz w:val="20"/>
                <w:szCs w:val="20"/>
              </w:rPr>
              <w:t>http://regulation.gov.ru/p/132611</w:t>
            </w:r>
          </w:p>
        </w:tc>
        <w:tc>
          <w:tcPr>
            <w:tcW w:w="1843" w:type="dxa"/>
          </w:tcPr>
          <w:p w14:paraId="47E521B8" w14:textId="45DCA570" w:rsidR="007940B0" w:rsidRPr="00141C77" w:rsidRDefault="007940B0" w:rsidP="007940B0">
            <w:pPr>
              <w:shd w:val="clear" w:color="auto" w:fill="FFFFFF"/>
              <w:jc w:val="both"/>
              <w:rPr>
                <w:rFonts w:ascii="Times New Roman" w:eastAsia="Times New Roman" w:hAnsi="Times New Roman" w:cs="Times New Roman"/>
                <w:sz w:val="20"/>
                <w:szCs w:val="20"/>
                <w:shd w:val="clear" w:color="auto" w:fill="F9F9F9"/>
              </w:rPr>
            </w:pPr>
            <w:r w:rsidRPr="00141C77">
              <w:rPr>
                <w:rFonts w:ascii="Times New Roman" w:eastAsia="Times New Roman" w:hAnsi="Times New Roman" w:cs="Times New Roman"/>
                <w:sz w:val="20"/>
                <w:szCs w:val="20"/>
                <w:shd w:val="clear" w:color="auto" w:fill="F9F9F9"/>
              </w:rPr>
              <w:t>Минстрой России</w:t>
            </w:r>
          </w:p>
        </w:tc>
        <w:tc>
          <w:tcPr>
            <w:tcW w:w="1701" w:type="dxa"/>
          </w:tcPr>
          <w:p w14:paraId="3C4B74EC" w14:textId="6062E95B"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Публичные обсуждения завершены</w:t>
            </w:r>
          </w:p>
        </w:tc>
        <w:tc>
          <w:tcPr>
            <w:tcW w:w="5812" w:type="dxa"/>
          </w:tcPr>
          <w:p w14:paraId="7AAEE7DA" w14:textId="77777777" w:rsidR="007940B0" w:rsidRPr="00141C77" w:rsidRDefault="007940B0" w:rsidP="007940B0">
            <w:pPr>
              <w:shd w:val="clear" w:color="auto" w:fill="FFFFFF"/>
              <w:jc w:val="both"/>
              <w:rPr>
                <w:rFonts w:ascii="Times New Roman" w:eastAsia="Roboto" w:hAnsi="Times New Roman" w:cs="Times New Roman"/>
                <w:sz w:val="20"/>
                <w:szCs w:val="20"/>
              </w:rPr>
            </w:pPr>
            <w:r w:rsidRPr="00141C77">
              <w:rPr>
                <w:rFonts w:ascii="Times New Roman" w:eastAsia="Roboto" w:hAnsi="Times New Roman" w:cs="Times New Roman"/>
                <w:sz w:val="20"/>
                <w:szCs w:val="20"/>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23018458" w14:textId="77777777" w:rsidR="007940B0" w:rsidRPr="00141C77" w:rsidRDefault="007940B0" w:rsidP="007940B0">
            <w:pPr>
              <w:shd w:val="clear" w:color="auto" w:fill="FFFFFF"/>
              <w:jc w:val="both"/>
              <w:rPr>
                <w:rFonts w:ascii="Times New Roman" w:eastAsia="Roboto" w:hAnsi="Times New Roman" w:cs="Times New Roman"/>
                <w:sz w:val="20"/>
                <w:szCs w:val="20"/>
              </w:rPr>
            </w:pPr>
            <w:r w:rsidRPr="00141C77">
              <w:rPr>
                <w:rFonts w:ascii="Times New Roman" w:eastAsia="Roboto" w:hAnsi="Times New Roman" w:cs="Times New Roman"/>
                <w:sz w:val="20"/>
                <w:szCs w:val="20"/>
              </w:rPr>
              <w:t>В отношении формата предоставления сведений, включаемых в проект планировки территории и проект межевания территории ответственным федеральным органом исполнительной власти является Минстрой России (пункт 18 приложения к Распоряжению).</w:t>
            </w:r>
          </w:p>
          <w:p w14:paraId="35D15CD9" w14:textId="0C3ED80C" w:rsidR="007940B0" w:rsidRPr="00141C77" w:rsidRDefault="007940B0" w:rsidP="007940B0">
            <w:pPr>
              <w:shd w:val="clear" w:color="auto" w:fill="FFFFFF"/>
              <w:jc w:val="both"/>
              <w:rPr>
                <w:rFonts w:ascii="Times New Roman" w:eastAsia="Roboto" w:hAnsi="Times New Roman" w:cs="Times New Roman"/>
                <w:sz w:val="20"/>
                <w:szCs w:val="20"/>
                <w:highlight w:val="white"/>
              </w:rPr>
            </w:pPr>
            <w:r w:rsidRPr="00141C77">
              <w:rPr>
                <w:rFonts w:ascii="Times New Roman" w:eastAsia="Roboto" w:hAnsi="Times New Roman" w:cs="Times New Roman"/>
                <w:sz w:val="20"/>
                <w:szCs w:val="20"/>
              </w:rPr>
              <w:t>Проектом приказа предлагается установить требования к формату предоставления сведений, включаемых в проект планировки территории и проект межевания территории.</w:t>
            </w:r>
          </w:p>
        </w:tc>
      </w:tr>
      <w:tr w:rsidR="00141C77" w:rsidRPr="00141C77" w14:paraId="0FA122ED" w14:textId="77777777" w:rsidTr="00BC74D0">
        <w:trPr>
          <w:trHeight w:val="3251"/>
        </w:trPr>
        <w:tc>
          <w:tcPr>
            <w:tcW w:w="562" w:type="dxa"/>
          </w:tcPr>
          <w:p w14:paraId="701CF7C3"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2259E38F" w14:textId="49C7B5B5" w:rsidR="007940B0" w:rsidRPr="00141C77" w:rsidRDefault="007940B0" w:rsidP="007940B0">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0"/>
              <w:jc w:val="both"/>
              <w:rPr>
                <w:rFonts w:ascii="Times New Roman" w:eastAsia="Times New Roman" w:hAnsi="Times New Roman" w:cs="Times New Roman"/>
                <w:b w:val="0"/>
                <w:color w:val="auto"/>
                <w:sz w:val="20"/>
                <w:szCs w:val="20"/>
                <w:highlight w:val="white"/>
              </w:rPr>
            </w:pPr>
            <w:r w:rsidRPr="00141C77">
              <w:rPr>
                <w:rFonts w:ascii="Times New Roman" w:eastAsia="Times New Roman" w:hAnsi="Times New Roman" w:cs="Times New Roman"/>
                <w:b w:val="0"/>
                <w:color w:val="auto"/>
                <w:sz w:val="20"/>
                <w:szCs w:val="20"/>
                <w:highlight w:val="white"/>
              </w:rPr>
              <w:t xml:space="preserve">Проект федерального закона </w:t>
            </w:r>
            <w:r w:rsidRPr="00141C77">
              <w:rPr>
                <w:rFonts w:ascii="Times New Roman" w:eastAsia="Times New Roman" w:hAnsi="Times New Roman" w:cs="Times New Roman"/>
                <w:b w:val="0"/>
                <w:color w:val="auto"/>
                <w:sz w:val="20"/>
                <w:szCs w:val="20"/>
              </w:rPr>
              <w:t>"О внесении изменений в Закон Российской Федерации "О недрах"</w:t>
            </w:r>
          </w:p>
        </w:tc>
        <w:tc>
          <w:tcPr>
            <w:tcW w:w="1701" w:type="dxa"/>
          </w:tcPr>
          <w:p w14:paraId="6D7BB831" w14:textId="773522B6" w:rsidR="007940B0" w:rsidRPr="00141C77" w:rsidRDefault="007940B0" w:rsidP="007940B0">
            <w:pPr>
              <w:spacing w:before="240" w:after="240"/>
              <w:jc w:val="both"/>
              <w:rPr>
                <w:rFonts w:ascii="Times New Roman" w:hAnsi="Times New Roman" w:cs="Times New Roman"/>
                <w:sz w:val="20"/>
                <w:szCs w:val="20"/>
              </w:rPr>
            </w:pPr>
            <w:r w:rsidRPr="00141C77">
              <w:rPr>
                <w:rFonts w:ascii="Times New Roman" w:hAnsi="Times New Roman" w:cs="Times New Roman"/>
                <w:sz w:val="20"/>
                <w:szCs w:val="20"/>
              </w:rPr>
              <w:t>https://sozd.duma.gov.ru/bill/222049-8#bh_histras</w:t>
            </w:r>
          </w:p>
        </w:tc>
        <w:tc>
          <w:tcPr>
            <w:tcW w:w="1843" w:type="dxa"/>
          </w:tcPr>
          <w:p w14:paraId="3E562870" w14:textId="4C818E09" w:rsidR="007940B0" w:rsidRPr="00141C77" w:rsidRDefault="007940B0" w:rsidP="007940B0">
            <w:pPr>
              <w:shd w:val="clear" w:color="auto" w:fill="FFFFFF"/>
              <w:jc w:val="both"/>
              <w:rPr>
                <w:rFonts w:ascii="Times New Roman" w:eastAsia="Times New Roman" w:hAnsi="Times New Roman" w:cs="Times New Roman"/>
                <w:sz w:val="20"/>
                <w:szCs w:val="20"/>
                <w:shd w:val="clear" w:color="auto" w:fill="F9F9F9"/>
              </w:rPr>
            </w:pPr>
            <w:r w:rsidRPr="00141C77">
              <w:rPr>
                <w:rFonts w:ascii="Times New Roman" w:eastAsia="Times New Roman" w:hAnsi="Times New Roman" w:cs="Times New Roman"/>
                <w:sz w:val="20"/>
                <w:szCs w:val="20"/>
                <w:shd w:val="clear" w:color="auto" w:fill="F9F9F9"/>
              </w:rPr>
              <w:t>Правительство РФ</w:t>
            </w:r>
          </w:p>
        </w:tc>
        <w:tc>
          <w:tcPr>
            <w:tcW w:w="1701" w:type="dxa"/>
          </w:tcPr>
          <w:p w14:paraId="68C76581"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26.10.2022 внесен в Государственную Думу</w:t>
            </w:r>
          </w:p>
          <w:p w14:paraId="174D3B91"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27.10.2022 направлен в комитет Государственной Думы</w:t>
            </w:r>
          </w:p>
          <w:p w14:paraId="0A5A1540" w14:textId="08F2E1A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14.11.2022 назначить ответственный комитет </w:t>
            </w:r>
          </w:p>
        </w:tc>
        <w:tc>
          <w:tcPr>
            <w:tcW w:w="5812" w:type="dxa"/>
          </w:tcPr>
          <w:p w14:paraId="2312CDB5" w14:textId="77777777" w:rsidR="007940B0" w:rsidRPr="00141C77" w:rsidRDefault="007940B0" w:rsidP="007940B0">
            <w:pPr>
              <w:shd w:val="clear" w:color="auto" w:fill="FFFFFF"/>
              <w:jc w:val="both"/>
              <w:rPr>
                <w:rFonts w:ascii="Times New Roman" w:eastAsia="Roboto" w:hAnsi="Times New Roman" w:cs="Times New Roman"/>
                <w:sz w:val="20"/>
                <w:szCs w:val="20"/>
              </w:rPr>
            </w:pPr>
            <w:r w:rsidRPr="00141C77">
              <w:rPr>
                <w:rFonts w:ascii="Times New Roman" w:eastAsia="Roboto" w:hAnsi="Times New Roman" w:cs="Times New Roman"/>
                <w:sz w:val="20"/>
                <w:szCs w:val="20"/>
              </w:rPr>
              <w:t>Проект федерального закона направлен на совершенствование процедуры строительства объектов капитального строительства на земельных участках, необходимых для разведки и добычи полезных ископаемых.</w:t>
            </w:r>
          </w:p>
          <w:p w14:paraId="44EEEC13" w14:textId="77777777" w:rsidR="007940B0" w:rsidRPr="00141C77" w:rsidRDefault="007940B0" w:rsidP="007940B0">
            <w:pPr>
              <w:shd w:val="clear" w:color="auto" w:fill="FFFFFF"/>
              <w:jc w:val="both"/>
              <w:rPr>
                <w:rFonts w:ascii="Times New Roman" w:eastAsia="Roboto" w:hAnsi="Times New Roman" w:cs="Times New Roman"/>
                <w:sz w:val="20"/>
                <w:szCs w:val="20"/>
              </w:rPr>
            </w:pPr>
            <w:r w:rsidRPr="00141C77">
              <w:rPr>
                <w:rFonts w:ascii="Times New Roman" w:eastAsia="Roboto" w:hAnsi="Times New Roman" w:cs="Times New Roman"/>
                <w:sz w:val="20"/>
                <w:szCs w:val="20"/>
              </w:rPr>
              <w:t>Проектом федерального закона предусматривается необходимость подготовки, утверждения и размещения Федеральным агентством по недропользованию на своем официальном сайте в информационно- телекоммуникационной сети "Интернет" специальных карт (схем), на которых в отношении земель, земельных участков, расположенных за границами населенных пунктов, отображаются месторождения полезных ископаемых, запас?&gt;1 которых учтены государственным балансом запасов полезных ископаемых, а также границы предоставленных в пользование участков недр в виде горного отвода.</w:t>
            </w:r>
          </w:p>
          <w:p w14:paraId="59E5FA2C" w14:textId="77777777" w:rsidR="007940B0" w:rsidRPr="00141C77" w:rsidRDefault="007940B0" w:rsidP="007940B0">
            <w:pPr>
              <w:shd w:val="clear" w:color="auto" w:fill="FFFFFF"/>
              <w:jc w:val="both"/>
              <w:rPr>
                <w:rFonts w:ascii="Times New Roman" w:eastAsia="Roboto" w:hAnsi="Times New Roman" w:cs="Times New Roman"/>
                <w:sz w:val="20"/>
                <w:szCs w:val="20"/>
              </w:rPr>
            </w:pPr>
            <w:r w:rsidRPr="00141C77">
              <w:rPr>
                <w:rFonts w:ascii="Times New Roman" w:eastAsia="Roboto" w:hAnsi="Times New Roman" w:cs="Times New Roman"/>
                <w:sz w:val="20"/>
                <w:szCs w:val="20"/>
              </w:rPr>
              <w:t xml:space="preserve">Со дня утверждения таких карт (схем) получение заключения Федерального агентства по недропользованию или его </w:t>
            </w:r>
            <w:r w:rsidRPr="00141C77">
              <w:rPr>
                <w:rFonts w:ascii="Times New Roman" w:eastAsia="Roboto" w:hAnsi="Times New Roman" w:cs="Times New Roman"/>
                <w:sz w:val="20"/>
                <w:szCs w:val="20"/>
              </w:rPr>
              <w:lastRenderedPageBreak/>
              <w:t>территориального органа об отсутствии полезных ископаемых в недрах под участком предстоящего строительства объектов капитального строительства за границами населенных пунктов не требуется, поскольку вся необходимая информация будет отражена на указанных картах (схемах).</w:t>
            </w:r>
          </w:p>
          <w:p w14:paraId="3CEDF372" w14:textId="26FC2098" w:rsidR="007940B0" w:rsidRPr="00141C77" w:rsidRDefault="007940B0" w:rsidP="007940B0">
            <w:pPr>
              <w:shd w:val="clear" w:color="auto" w:fill="FFFFFF"/>
              <w:jc w:val="both"/>
              <w:rPr>
                <w:rFonts w:ascii="Times New Roman" w:eastAsia="Roboto" w:hAnsi="Times New Roman" w:cs="Times New Roman"/>
                <w:sz w:val="20"/>
                <w:szCs w:val="20"/>
              </w:rPr>
            </w:pPr>
            <w:r w:rsidRPr="00141C77">
              <w:rPr>
                <w:rFonts w:ascii="Times New Roman" w:eastAsia="Roboto" w:hAnsi="Times New Roman" w:cs="Times New Roman"/>
                <w:sz w:val="20"/>
                <w:szCs w:val="20"/>
              </w:rPr>
              <w:t>Таким образом, необходимость получения заключения об отсутствии полезных ископаемых в недрах под участком предстоящего строительства объектов капитального строительства проектом федерального закона будет исключена из Закона Российской Федерации от 21 февраля 1992 г. № 2395-1 "О недрах" (далее - Закон "О недрах").</w:t>
            </w:r>
          </w:p>
        </w:tc>
      </w:tr>
      <w:tr w:rsidR="00141C77" w:rsidRPr="00141C77" w14:paraId="0E45CD3F" w14:textId="3E4CB324" w:rsidTr="00282B44">
        <w:trPr>
          <w:trHeight w:val="260"/>
        </w:trPr>
        <w:tc>
          <w:tcPr>
            <w:tcW w:w="15163" w:type="dxa"/>
            <w:gridSpan w:val="6"/>
            <w:shd w:val="clear" w:color="auto" w:fill="EAF1DD" w:themeFill="accent3" w:themeFillTint="33"/>
          </w:tcPr>
          <w:p w14:paraId="0E45CD3E" w14:textId="77777777" w:rsidR="007940B0" w:rsidRPr="00141C77" w:rsidRDefault="007940B0" w:rsidP="007940B0">
            <w:pPr>
              <w:jc w:val="center"/>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lastRenderedPageBreak/>
              <w:t>ЗАКОНОДАТЕЛЬСТВО О КОНТРАКТНОЙ СИСТЕМЕ</w:t>
            </w:r>
          </w:p>
        </w:tc>
      </w:tr>
      <w:tr w:rsidR="00141C77" w:rsidRPr="00141C77" w14:paraId="0E45CD47" w14:textId="3A44FDFF" w:rsidTr="00E60696">
        <w:tc>
          <w:tcPr>
            <w:tcW w:w="562" w:type="dxa"/>
          </w:tcPr>
          <w:p w14:paraId="0E45CD40"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41"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“О внесении изменений в пункт 8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в статью 5 Федерального закона от 2 июля 2021 г. № 360-ФЗ «О внесении изменений в отдельные законодательные акты Российской Федерации» (</w:t>
            </w:r>
            <w:proofErr w:type="spellStart"/>
            <w:r w:rsidRPr="00141C77">
              <w:rPr>
                <w:rFonts w:ascii="Times New Roman" w:eastAsia="Times New Roman" w:hAnsi="Times New Roman" w:cs="Times New Roman"/>
                <w:sz w:val="20"/>
                <w:szCs w:val="20"/>
                <w:highlight w:val="white"/>
              </w:rPr>
              <w:t>id</w:t>
            </w:r>
            <w:proofErr w:type="spellEnd"/>
            <w:r w:rsidRPr="00141C77">
              <w:rPr>
                <w:rFonts w:ascii="Times New Roman" w:eastAsia="Times New Roman" w:hAnsi="Times New Roman" w:cs="Times New Roman"/>
                <w:sz w:val="20"/>
                <w:szCs w:val="20"/>
                <w:highlight w:val="white"/>
              </w:rPr>
              <w:t xml:space="preserve"> 01/05/11-21/</w:t>
            </w:r>
            <w:proofErr w:type="gramStart"/>
            <w:r w:rsidRPr="00141C77">
              <w:rPr>
                <w:rFonts w:ascii="Times New Roman" w:eastAsia="Times New Roman" w:hAnsi="Times New Roman" w:cs="Times New Roman"/>
                <w:sz w:val="20"/>
                <w:szCs w:val="20"/>
                <w:highlight w:val="white"/>
              </w:rPr>
              <w:t>00122262)*</w:t>
            </w:r>
            <w:proofErr w:type="gramEnd"/>
          </w:p>
          <w:p w14:paraId="0E45CD42"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*относится к изменению цены контрактов, сроком менее года</w:t>
            </w:r>
          </w:p>
        </w:tc>
        <w:tc>
          <w:tcPr>
            <w:tcW w:w="1701" w:type="dxa"/>
          </w:tcPr>
          <w:p w14:paraId="0E45CD43" w14:textId="77777777" w:rsidR="007940B0" w:rsidRPr="00141C77" w:rsidRDefault="001F690D" w:rsidP="007940B0">
            <w:pPr>
              <w:jc w:val="both"/>
              <w:rPr>
                <w:rFonts w:ascii="Times New Roman" w:eastAsia="Times New Roman" w:hAnsi="Times New Roman" w:cs="Times New Roman"/>
                <w:sz w:val="20"/>
                <w:szCs w:val="20"/>
              </w:rPr>
            </w:pPr>
            <w:hyperlink r:id="rId61">
              <w:r w:rsidR="007940B0" w:rsidRPr="00141C77">
                <w:rPr>
                  <w:rFonts w:ascii="Times New Roman" w:eastAsia="Times New Roman" w:hAnsi="Times New Roman" w:cs="Times New Roman"/>
                  <w:sz w:val="20"/>
                  <w:szCs w:val="20"/>
                  <w:u w:val="single"/>
                </w:rPr>
                <w:t>http://regulation.gov.ru/p/122262</w:t>
              </w:r>
            </w:hyperlink>
          </w:p>
        </w:tc>
        <w:tc>
          <w:tcPr>
            <w:tcW w:w="1843" w:type="dxa"/>
          </w:tcPr>
          <w:p w14:paraId="0E45CD44"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D45" w14:textId="1BDE571F"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Pr>
          <w:p w14:paraId="0E45CD46"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Законопроектом предлагается установить возможность изменения цены контракта, распространив действующую норму на все контракты, независимо от срока исполнения.</w:t>
            </w:r>
          </w:p>
        </w:tc>
      </w:tr>
      <w:tr w:rsidR="00141C77" w:rsidRPr="00141C77" w14:paraId="0E45CD4E" w14:textId="5FAEA7CC" w:rsidTr="00E60696">
        <w:tc>
          <w:tcPr>
            <w:tcW w:w="562" w:type="dxa"/>
          </w:tcPr>
          <w:p w14:paraId="0E45CD48"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49"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Проект Приказа Минстроя России “О внесении изменений в Типовые условия контрактов на выполнение работ по строительству (реконструкции) объекта капитального строительства и информационной карты типовых условий контракт, утвержденные приказом </w:t>
            </w:r>
            <w:r w:rsidRPr="00141C77">
              <w:rPr>
                <w:rFonts w:ascii="Times New Roman" w:eastAsia="Times New Roman" w:hAnsi="Times New Roman" w:cs="Times New Roman"/>
                <w:sz w:val="20"/>
                <w:szCs w:val="20"/>
                <w:highlight w:val="white"/>
              </w:rPr>
              <w:lastRenderedPageBreak/>
              <w:t>Министерства строительства и жилищно-коммунального хозяйства Российской Федерации от 14 января 2021 г. № 9/</w:t>
            </w:r>
            <w:proofErr w:type="spellStart"/>
            <w:r w:rsidRPr="00141C77">
              <w:rPr>
                <w:rFonts w:ascii="Times New Roman" w:eastAsia="Times New Roman" w:hAnsi="Times New Roman" w:cs="Times New Roman"/>
                <w:sz w:val="20"/>
                <w:szCs w:val="20"/>
                <w:highlight w:val="white"/>
              </w:rPr>
              <w:t>пр</w:t>
            </w:r>
            <w:proofErr w:type="spellEnd"/>
            <w:r w:rsidRPr="00141C77">
              <w:rPr>
                <w:rFonts w:ascii="Times New Roman" w:eastAsia="Times New Roman" w:hAnsi="Times New Roman" w:cs="Times New Roman"/>
                <w:sz w:val="20"/>
                <w:szCs w:val="20"/>
                <w:highlight w:val="white"/>
              </w:rPr>
              <w:t>” (</w:t>
            </w:r>
            <w:proofErr w:type="spellStart"/>
            <w:r w:rsidRPr="00141C77">
              <w:rPr>
                <w:rFonts w:ascii="Times New Roman" w:eastAsia="Times New Roman" w:hAnsi="Times New Roman" w:cs="Times New Roman"/>
                <w:sz w:val="20"/>
                <w:szCs w:val="20"/>
                <w:highlight w:val="white"/>
              </w:rPr>
              <w:t>id</w:t>
            </w:r>
            <w:proofErr w:type="spellEnd"/>
            <w:r w:rsidRPr="00141C77">
              <w:rPr>
                <w:rFonts w:ascii="Times New Roman" w:eastAsia="Times New Roman" w:hAnsi="Times New Roman" w:cs="Times New Roman"/>
                <w:sz w:val="20"/>
                <w:szCs w:val="20"/>
                <w:highlight w:val="white"/>
              </w:rPr>
              <w:t xml:space="preserve"> 01/02/06-21/00116774)</w:t>
            </w:r>
          </w:p>
        </w:tc>
        <w:tc>
          <w:tcPr>
            <w:tcW w:w="1701" w:type="dxa"/>
          </w:tcPr>
          <w:p w14:paraId="0E45CD4A" w14:textId="77777777" w:rsidR="007940B0" w:rsidRPr="00141C77" w:rsidRDefault="001F690D" w:rsidP="007940B0">
            <w:pPr>
              <w:jc w:val="both"/>
              <w:rPr>
                <w:rFonts w:ascii="Times New Roman" w:eastAsia="Times New Roman" w:hAnsi="Times New Roman" w:cs="Times New Roman"/>
                <w:sz w:val="20"/>
                <w:szCs w:val="20"/>
              </w:rPr>
            </w:pPr>
            <w:hyperlink r:id="rId62">
              <w:r w:rsidR="007940B0" w:rsidRPr="00141C77">
                <w:rPr>
                  <w:rFonts w:ascii="Times New Roman" w:eastAsia="Times New Roman" w:hAnsi="Times New Roman" w:cs="Times New Roman"/>
                  <w:sz w:val="20"/>
                  <w:szCs w:val="20"/>
                  <w:u w:val="single"/>
                </w:rPr>
                <w:t>http://regulation.gov.ru/p/116774</w:t>
              </w:r>
            </w:hyperlink>
          </w:p>
        </w:tc>
        <w:tc>
          <w:tcPr>
            <w:tcW w:w="1843" w:type="dxa"/>
          </w:tcPr>
          <w:p w14:paraId="0E45CD4B"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Минстрой России </w:t>
            </w:r>
          </w:p>
        </w:tc>
        <w:tc>
          <w:tcPr>
            <w:tcW w:w="1701" w:type="dxa"/>
          </w:tcPr>
          <w:p w14:paraId="0E45CD4C"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Pr>
          <w:p w14:paraId="0E45CD4D"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Проект НПА дополняет соответствующие Типовые условий положениями, регулирующими досрочный ввод объекта в эксплуатацию (принятие решения о досрочном вводе в эксплуатацию объекта, оплата премии за досрочный ввод в эксплуатацию объекта), </w:t>
            </w:r>
          </w:p>
        </w:tc>
      </w:tr>
      <w:tr w:rsidR="00141C77" w:rsidRPr="00141C77" w14:paraId="0E45CD55" w14:textId="6BDA4342" w:rsidTr="00E60696">
        <w:tc>
          <w:tcPr>
            <w:tcW w:w="562" w:type="dxa"/>
          </w:tcPr>
          <w:p w14:paraId="0E45CD4F"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50"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Приказа Минстроя России “Об утверждении типовых условий контракта на проведение строительного контроля” (</w:t>
            </w:r>
            <w:proofErr w:type="spellStart"/>
            <w:r w:rsidRPr="00141C77">
              <w:rPr>
                <w:rFonts w:ascii="Times New Roman" w:eastAsia="Times New Roman" w:hAnsi="Times New Roman" w:cs="Times New Roman"/>
                <w:sz w:val="20"/>
                <w:szCs w:val="20"/>
                <w:highlight w:val="white"/>
              </w:rPr>
              <w:t>id</w:t>
            </w:r>
            <w:proofErr w:type="spellEnd"/>
            <w:r w:rsidRPr="00141C77">
              <w:rPr>
                <w:rFonts w:ascii="Times New Roman" w:eastAsia="Times New Roman" w:hAnsi="Times New Roman" w:cs="Times New Roman"/>
                <w:sz w:val="20"/>
                <w:szCs w:val="20"/>
                <w:highlight w:val="white"/>
              </w:rPr>
              <w:t xml:space="preserve"> 01/02/12-20/00112083)</w:t>
            </w:r>
          </w:p>
        </w:tc>
        <w:tc>
          <w:tcPr>
            <w:tcW w:w="1701" w:type="dxa"/>
          </w:tcPr>
          <w:p w14:paraId="0E45CD51" w14:textId="77777777" w:rsidR="007940B0" w:rsidRPr="00141C77" w:rsidRDefault="001F690D" w:rsidP="007940B0">
            <w:pPr>
              <w:jc w:val="both"/>
              <w:rPr>
                <w:rFonts w:ascii="Times New Roman" w:eastAsia="Times New Roman" w:hAnsi="Times New Roman" w:cs="Times New Roman"/>
                <w:sz w:val="20"/>
                <w:szCs w:val="20"/>
              </w:rPr>
            </w:pPr>
            <w:hyperlink r:id="rId63">
              <w:r w:rsidR="007940B0" w:rsidRPr="00141C77">
                <w:rPr>
                  <w:rFonts w:ascii="Times New Roman" w:eastAsia="Times New Roman" w:hAnsi="Times New Roman" w:cs="Times New Roman"/>
                  <w:sz w:val="20"/>
                  <w:szCs w:val="20"/>
                  <w:u w:val="single"/>
                </w:rPr>
                <w:t>http://regulation.gov.ru/p/112083</w:t>
              </w:r>
            </w:hyperlink>
          </w:p>
        </w:tc>
        <w:tc>
          <w:tcPr>
            <w:tcW w:w="1843" w:type="dxa"/>
          </w:tcPr>
          <w:p w14:paraId="0E45CD52"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D53"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Pr>
          <w:p w14:paraId="0E45CD54"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НПА регламентирует положения Типовых условий контракта  на проведение строительного контроля, подлежащие применению всеми государственными (муниципальными) заказчиками</w:t>
            </w:r>
          </w:p>
        </w:tc>
      </w:tr>
      <w:tr w:rsidR="00141C77" w:rsidRPr="00141C77" w14:paraId="0E45CD5C" w14:textId="665CC547" w:rsidTr="00E60696">
        <w:tc>
          <w:tcPr>
            <w:tcW w:w="562" w:type="dxa"/>
          </w:tcPr>
          <w:p w14:paraId="0E45CD56"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57"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приказа Министерства транспорта Российской Федерации «О внесении изменения в типовые условия контрактов на выполнение работ по строительству (реконструкции), капитальному ремонту, ремонту автомобильных дорог, искусственных дорожных сооружений, утвержденные приказом Министерства транспорта Российской Федерации от 5 февраля 2019 г. № 37» (</w:t>
            </w:r>
            <w:proofErr w:type="spellStart"/>
            <w:r w:rsidRPr="00141C77">
              <w:rPr>
                <w:rFonts w:ascii="Times New Roman" w:eastAsia="Times New Roman" w:hAnsi="Times New Roman" w:cs="Times New Roman"/>
                <w:sz w:val="20"/>
                <w:szCs w:val="20"/>
                <w:highlight w:val="white"/>
              </w:rPr>
              <w:t>id</w:t>
            </w:r>
            <w:proofErr w:type="spellEnd"/>
            <w:r w:rsidRPr="00141C77">
              <w:rPr>
                <w:rFonts w:ascii="Times New Roman" w:eastAsia="Times New Roman" w:hAnsi="Times New Roman" w:cs="Times New Roman"/>
                <w:sz w:val="20"/>
                <w:szCs w:val="20"/>
                <w:highlight w:val="white"/>
              </w:rPr>
              <w:t xml:space="preserve"> 02/08/06-21/00117067) </w:t>
            </w:r>
          </w:p>
        </w:tc>
        <w:tc>
          <w:tcPr>
            <w:tcW w:w="1701" w:type="dxa"/>
          </w:tcPr>
          <w:p w14:paraId="0E45CD58" w14:textId="77777777" w:rsidR="007940B0" w:rsidRPr="00141C77" w:rsidRDefault="001F690D" w:rsidP="007940B0">
            <w:pPr>
              <w:jc w:val="both"/>
              <w:rPr>
                <w:rFonts w:ascii="Times New Roman" w:eastAsia="Times New Roman" w:hAnsi="Times New Roman" w:cs="Times New Roman"/>
                <w:sz w:val="20"/>
                <w:szCs w:val="20"/>
              </w:rPr>
            </w:pPr>
            <w:hyperlink r:id="rId64">
              <w:r w:rsidR="007940B0" w:rsidRPr="00141C77">
                <w:rPr>
                  <w:rFonts w:ascii="Times New Roman" w:eastAsia="Times New Roman" w:hAnsi="Times New Roman" w:cs="Times New Roman"/>
                  <w:sz w:val="20"/>
                  <w:szCs w:val="20"/>
                  <w:u w:val="single"/>
                </w:rPr>
                <w:t>http://regulation.gov.ru/p/117067</w:t>
              </w:r>
            </w:hyperlink>
          </w:p>
        </w:tc>
        <w:tc>
          <w:tcPr>
            <w:tcW w:w="1843" w:type="dxa"/>
          </w:tcPr>
          <w:p w14:paraId="0E45CD59"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Минтранс России</w:t>
            </w:r>
          </w:p>
        </w:tc>
        <w:tc>
          <w:tcPr>
            <w:tcW w:w="1701" w:type="dxa"/>
          </w:tcPr>
          <w:p w14:paraId="0E45CD5A" w14:textId="0295310A"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Публичное обсуждение завершено</w:t>
            </w:r>
          </w:p>
        </w:tc>
        <w:tc>
          <w:tcPr>
            <w:tcW w:w="5812" w:type="dxa"/>
          </w:tcPr>
          <w:p w14:paraId="0E45CD5B"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НПА вносит изменения в соответствующие Типовые условия контрактов в части отсутствия возможности изменения цены контракта (этапа) в случае досрочного выполнения работ)</w:t>
            </w:r>
          </w:p>
        </w:tc>
      </w:tr>
      <w:tr w:rsidR="00141C77" w:rsidRPr="00141C77" w14:paraId="0E45CD63" w14:textId="6513958C" w:rsidTr="00E60696">
        <w:tc>
          <w:tcPr>
            <w:tcW w:w="562" w:type="dxa"/>
          </w:tcPr>
          <w:p w14:paraId="0E45CD5D"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5E"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Российской Федерации “О внесении изменения в постановление Правительства Российской Федерации от 1 июля 2016 г. № 615” (</w:t>
            </w:r>
            <w:proofErr w:type="spellStart"/>
            <w:r w:rsidRPr="00141C77">
              <w:rPr>
                <w:rFonts w:ascii="Times New Roman" w:eastAsia="Times New Roman" w:hAnsi="Times New Roman" w:cs="Times New Roman"/>
                <w:sz w:val="20"/>
                <w:szCs w:val="20"/>
                <w:highlight w:val="white"/>
              </w:rPr>
              <w:t>id</w:t>
            </w:r>
            <w:proofErr w:type="spellEnd"/>
            <w:r w:rsidRPr="00141C77">
              <w:rPr>
                <w:rFonts w:ascii="Times New Roman" w:eastAsia="Times New Roman" w:hAnsi="Times New Roman" w:cs="Times New Roman"/>
                <w:sz w:val="20"/>
                <w:szCs w:val="20"/>
                <w:highlight w:val="white"/>
              </w:rPr>
              <w:t xml:space="preserve"> 02/07/08-21/00119192)</w:t>
            </w:r>
          </w:p>
        </w:tc>
        <w:tc>
          <w:tcPr>
            <w:tcW w:w="1701" w:type="dxa"/>
          </w:tcPr>
          <w:p w14:paraId="0E45CD5F" w14:textId="77777777" w:rsidR="007940B0" w:rsidRPr="00141C77" w:rsidRDefault="001F690D" w:rsidP="007940B0">
            <w:pPr>
              <w:jc w:val="both"/>
              <w:rPr>
                <w:rFonts w:ascii="Times New Roman" w:eastAsia="Times New Roman" w:hAnsi="Times New Roman" w:cs="Times New Roman"/>
                <w:sz w:val="20"/>
                <w:szCs w:val="20"/>
              </w:rPr>
            </w:pPr>
            <w:hyperlink r:id="rId65">
              <w:r w:rsidR="007940B0" w:rsidRPr="00141C77">
                <w:rPr>
                  <w:rFonts w:ascii="Times New Roman" w:eastAsia="Times New Roman" w:hAnsi="Times New Roman" w:cs="Times New Roman"/>
                  <w:sz w:val="20"/>
                  <w:szCs w:val="20"/>
                  <w:u w:val="single"/>
                </w:rPr>
                <w:t>http://regulation.gov.ru/p/119192</w:t>
              </w:r>
            </w:hyperlink>
          </w:p>
        </w:tc>
        <w:tc>
          <w:tcPr>
            <w:tcW w:w="1843" w:type="dxa"/>
          </w:tcPr>
          <w:p w14:paraId="0E45CD60"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D61"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Подготовка заключения об ОРВ завершена</w:t>
            </w:r>
          </w:p>
        </w:tc>
        <w:tc>
          <w:tcPr>
            <w:tcW w:w="5812" w:type="dxa"/>
          </w:tcPr>
          <w:p w14:paraId="0E45CD62"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Проект НПА вносит изменение в ПП РФ №615, которое устанавливает необходимость применения положений Закона №44-ФЗ региональным оператором для выполнения функций, не связанных с проведением капитального ремонта общего имущества многоквартирных домов, возложенных на такое лицо законом субъекта Российской Федерации. </w:t>
            </w:r>
          </w:p>
        </w:tc>
      </w:tr>
      <w:tr w:rsidR="00141C77" w:rsidRPr="00141C77" w14:paraId="0E45CD6A" w14:textId="25E7D83B" w:rsidTr="00E60696">
        <w:tc>
          <w:tcPr>
            <w:tcW w:w="562" w:type="dxa"/>
          </w:tcPr>
          <w:p w14:paraId="0E45CD64"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65"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Российской Федерации “ О случаях и порядке перечисления в 2022 году средств, подлежащих казначейскому сопровождению, на расчетные счета, открытые в кредитных организациях” (</w:t>
            </w:r>
            <w:proofErr w:type="spellStart"/>
            <w:r w:rsidRPr="00141C77">
              <w:rPr>
                <w:rFonts w:ascii="Times New Roman" w:eastAsia="Times New Roman" w:hAnsi="Times New Roman" w:cs="Times New Roman"/>
                <w:sz w:val="20"/>
                <w:szCs w:val="20"/>
                <w:highlight w:val="white"/>
              </w:rPr>
              <w:t>id</w:t>
            </w:r>
            <w:proofErr w:type="spellEnd"/>
            <w:r w:rsidRPr="00141C77">
              <w:rPr>
                <w:rFonts w:ascii="Times New Roman" w:eastAsia="Times New Roman" w:hAnsi="Times New Roman" w:cs="Times New Roman"/>
                <w:sz w:val="20"/>
                <w:szCs w:val="20"/>
                <w:highlight w:val="white"/>
              </w:rPr>
              <w:t xml:space="preserve"> 01/01/03-22/00126150)</w:t>
            </w:r>
          </w:p>
        </w:tc>
        <w:tc>
          <w:tcPr>
            <w:tcW w:w="1701" w:type="dxa"/>
          </w:tcPr>
          <w:p w14:paraId="0E45CD66" w14:textId="77777777" w:rsidR="007940B0" w:rsidRPr="00141C77" w:rsidRDefault="001F690D" w:rsidP="007940B0">
            <w:pPr>
              <w:jc w:val="both"/>
              <w:rPr>
                <w:rFonts w:ascii="Times New Roman" w:eastAsia="Times New Roman" w:hAnsi="Times New Roman" w:cs="Times New Roman"/>
                <w:sz w:val="20"/>
                <w:szCs w:val="20"/>
              </w:rPr>
            </w:pPr>
            <w:hyperlink r:id="rId66">
              <w:r w:rsidR="007940B0" w:rsidRPr="00141C77">
                <w:rPr>
                  <w:rFonts w:ascii="Times New Roman" w:eastAsia="Times New Roman" w:hAnsi="Times New Roman" w:cs="Times New Roman"/>
                  <w:sz w:val="20"/>
                  <w:szCs w:val="20"/>
                  <w:u w:val="single"/>
                </w:rPr>
                <w:t>http://regulation.gov.ru/p/126150</w:t>
              </w:r>
            </w:hyperlink>
            <w:r w:rsidR="007940B0" w:rsidRPr="00141C77">
              <w:rPr>
                <w:rFonts w:ascii="Times New Roman" w:eastAsia="Times New Roman" w:hAnsi="Times New Roman" w:cs="Times New Roman"/>
                <w:sz w:val="20"/>
                <w:szCs w:val="20"/>
              </w:rPr>
              <w:t xml:space="preserve"> </w:t>
            </w:r>
          </w:p>
        </w:tc>
        <w:tc>
          <w:tcPr>
            <w:tcW w:w="1843" w:type="dxa"/>
          </w:tcPr>
          <w:p w14:paraId="0E45CD67"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Минфин России</w:t>
            </w:r>
          </w:p>
        </w:tc>
        <w:tc>
          <w:tcPr>
            <w:tcW w:w="1701" w:type="dxa"/>
          </w:tcPr>
          <w:p w14:paraId="0E45CD68" w14:textId="3B1F5F4F"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Общественное обсуждение завершено</w:t>
            </w:r>
          </w:p>
        </w:tc>
        <w:tc>
          <w:tcPr>
            <w:tcW w:w="5812" w:type="dxa"/>
          </w:tcPr>
          <w:p w14:paraId="0E45CD69"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Проектом НПА предусматривается возможность оплаты по контрактам (договорам) на приобретение строительных материалов с лицевых счетов участника казначейского сопровождения, открытых заказчиком по договору на приобретение строительных материалов в территориальных органах Федерального казначейства на расчетные счета в кредитных организациях, если такие строительные материалы </w:t>
            </w:r>
            <w:r w:rsidRPr="00141C77">
              <w:rPr>
                <w:rFonts w:ascii="Times New Roman" w:eastAsia="Times New Roman" w:hAnsi="Times New Roman" w:cs="Times New Roman"/>
                <w:sz w:val="20"/>
                <w:szCs w:val="20"/>
              </w:rPr>
              <w:lastRenderedPageBreak/>
              <w:t>приобретаются в рамках исполнения государственных контрактов, договоров (соглашений) о предоставлении субсидий, договоров о предоставлении бюджетных инвестиций, концессионных соглашений, соглашений о государственно-частном партнерстве,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(далее – договор строительного подряда).</w:t>
            </w:r>
          </w:p>
        </w:tc>
      </w:tr>
      <w:tr w:rsidR="00141C77" w:rsidRPr="00141C77" w14:paraId="0E45CD71" w14:textId="1484F538" w:rsidTr="00E60696">
        <w:tc>
          <w:tcPr>
            <w:tcW w:w="562" w:type="dxa"/>
          </w:tcPr>
          <w:p w14:paraId="0E45CD6B"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6C"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федерального закона №265996-7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от 05.04.2013 № 44-ФЗ в части установления особенностей регулирования правоотношений, связанных с определением поставщика (подрядчика, исполнителя) при строительстве и ремонте автомобильных дорог”</w:t>
            </w:r>
          </w:p>
        </w:tc>
        <w:tc>
          <w:tcPr>
            <w:tcW w:w="1701" w:type="dxa"/>
          </w:tcPr>
          <w:p w14:paraId="0E45CD6D" w14:textId="77777777" w:rsidR="007940B0" w:rsidRPr="00141C77" w:rsidRDefault="001F690D" w:rsidP="007940B0">
            <w:pPr>
              <w:jc w:val="both"/>
              <w:rPr>
                <w:rFonts w:ascii="Times New Roman" w:eastAsia="Times New Roman" w:hAnsi="Times New Roman" w:cs="Times New Roman"/>
                <w:sz w:val="20"/>
                <w:szCs w:val="20"/>
              </w:rPr>
            </w:pPr>
            <w:hyperlink r:id="rId67">
              <w:r w:rsidR="007940B0" w:rsidRPr="00141C77">
                <w:rPr>
                  <w:rFonts w:ascii="Times New Roman" w:eastAsia="Times New Roman" w:hAnsi="Times New Roman" w:cs="Times New Roman"/>
                  <w:sz w:val="20"/>
                  <w:szCs w:val="20"/>
                  <w:u w:val="single"/>
                </w:rPr>
                <w:t>https://sozd.duma.gov.ru/bill/265996-7</w:t>
              </w:r>
            </w:hyperlink>
            <w:r w:rsidR="007940B0" w:rsidRPr="00141C77">
              <w:rPr>
                <w:rFonts w:ascii="Times New Roman" w:eastAsia="Times New Roman" w:hAnsi="Times New Roman" w:cs="Times New Roman"/>
                <w:sz w:val="20"/>
                <w:szCs w:val="20"/>
              </w:rPr>
              <w:t xml:space="preserve"> </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0E45CD6E" w14:textId="77777777" w:rsidR="007940B0" w:rsidRPr="00141C77" w:rsidRDefault="007940B0" w:rsidP="007940B0">
            <w:pPr>
              <w:spacing w:line="312"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Комитет Государственной Думы по экономической политике</w:t>
            </w:r>
          </w:p>
        </w:tc>
        <w:tc>
          <w:tcPr>
            <w:tcW w:w="1701" w:type="dxa"/>
          </w:tcPr>
          <w:p w14:paraId="0E45CD6F"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25.10.2021 назначен ответственный комитет ГД РФ</w:t>
            </w:r>
          </w:p>
        </w:tc>
        <w:tc>
          <w:tcPr>
            <w:tcW w:w="5812" w:type="dxa"/>
          </w:tcPr>
          <w:p w14:paraId="0E45CD70"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Законопроектом предлагается дополнить Закон №44-ФЗ новой статьей 111.5, предусматривающей особенности регулирования правоотношений сторон контракта, предметом которого является строительство (реконструкция) автомобильных дорог, в том числе предусматривается создание гарантийного фонда, средствами которого обеспечивается имущественная ответственность субъекта предпринимательской деятельности по обязательствам, возникшим вследствие причинения убытков личности или имуществу гражданина, имуществу юридического лица вследствие разрушения, повреждения дороги в период гарантийного срока.</w:t>
            </w:r>
          </w:p>
        </w:tc>
      </w:tr>
      <w:tr w:rsidR="00141C77" w:rsidRPr="00141C77" w14:paraId="0E45CD79" w14:textId="2893B2B8" w:rsidTr="00E60696">
        <w:tc>
          <w:tcPr>
            <w:tcW w:w="562" w:type="dxa"/>
          </w:tcPr>
          <w:p w14:paraId="0E45CD72"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73" w14:textId="7777777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Проект постановления Правительства Российской Федерации “О внесении изменений в постановление Правительства Российской Федерации от 29 декабря 2021 г. № 2571”</w:t>
            </w:r>
          </w:p>
        </w:tc>
        <w:tc>
          <w:tcPr>
            <w:tcW w:w="1701" w:type="dxa"/>
          </w:tcPr>
          <w:p w14:paraId="0E45CD74" w14:textId="77777777" w:rsidR="007940B0" w:rsidRPr="00141C77" w:rsidRDefault="001F690D" w:rsidP="007940B0">
            <w:pPr>
              <w:jc w:val="both"/>
              <w:rPr>
                <w:rFonts w:ascii="Times New Roman" w:eastAsia="Times New Roman" w:hAnsi="Times New Roman" w:cs="Times New Roman"/>
                <w:sz w:val="20"/>
                <w:szCs w:val="20"/>
                <w:u w:val="single"/>
              </w:rPr>
            </w:pPr>
            <w:hyperlink r:id="rId68" w:anchor="npa=127384">
              <w:r w:rsidR="007940B0" w:rsidRPr="00141C77">
                <w:rPr>
                  <w:rFonts w:ascii="Times New Roman" w:eastAsia="Times New Roman" w:hAnsi="Times New Roman" w:cs="Times New Roman"/>
                  <w:sz w:val="20"/>
                  <w:szCs w:val="20"/>
                  <w:u w:val="single"/>
                </w:rPr>
                <w:t>https://regulation.gov.ru/projects#npa=127384</w:t>
              </w:r>
            </w:hyperlink>
            <w:r w:rsidR="007940B0" w:rsidRPr="00141C77">
              <w:rPr>
                <w:rFonts w:ascii="Times New Roman" w:eastAsia="Times New Roman" w:hAnsi="Times New Roman" w:cs="Times New Roman"/>
                <w:sz w:val="20"/>
                <w:szCs w:val="20"/>
                <w:u w:val="single"/>
              </w:rPr>
              <w:t xml:space="preserve"> </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0E45CD75" w14:textId="77777777" w:rsidR="007940B0" w:rsidRPr="00141C77" w:rsidRDefault="007940B0" w:rsidP="007940B0">
            <w:pPr>
              <w:spacing w:line="312"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Минфин России</w:t>
            </w:r>
          </w:p>
        </w:tc>
        <w:tc>
          <w:tcPr>
            <w:tcW w:w="1701" w:type="dxa"/>
          </w:tcPr>
          <w:p w14:paraId="0E45CD76" w14:textId="23712AB8"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Общественные обсуждения завершены</w:t>
            </w:r>
          </w:p>
        </w:tc>
        <w:tc>
          <w:tcPr>
            <w:tcW w:w="5812" w:type="dxa"/>
          </w:tcPr>
          <w:p w14:paraId="0E45CD77"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Законопроектом предлагается установить новые требования к участникам закупки товаров, работ, услуг ‎для обеспечения государственных и муниципальных нужд.</w:t>
            </w:r>
          </w:p>
          <w:p w14:paraId="0E45CD78"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Планируется, что при государственных закупках станет обязательным условие об отсутствии в РНП сведений об участнике и иных лицах из заявки, если их включили в реестр после отказа от контракта из-за санкций и (или) ограничений в отношении заказчика.</w:t>
            </w:r>
          </w:p>
        </w:tc>
      </w:tr>
      <w:tr w:rsidR="00141C77" w:rsidRPr="00141C77" w14:paraId="42D8CBE6" w14:textId="77777777" w:rsidTr="00E60696">
        <w:tc>
          <w:tcPr>
            <w:tcW w:w="562" w:type="dxa"/>
          </w:tcPr>
          <w:p w14:paraId="685DD0A3"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7219E4D7" w14:textId="206DAFC1"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О внесении изменения в постановление Правительства Российской Федерации от 12 мая 2017 г. № 563</w:t>
            </w:r>
          </w:p>
        </w:tc>
        <w:tc>
          <w:tcPr>
            <w:tcW w:w="1701" w:type="dxa"/>
          </w:tcPr>
          <w:p w14:paraId="666CEDF6" w14:textId="701F1F64"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http://regulation.gov.ru/p/132004</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BF1D8E5" w14:textId="3AB647D1" w:rsidR="007940B0" w:rsidRPr="00141C77" w:rsidRDefault="007940B0" w:rsidP="007940B0">
            <w:pPr>
              <w:spacing w:line="312"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Минтранс России</w:t>
            </w:r>
          </w:p>
        </w:tc>
        <w:tc>
          <w:tcPr>
            <w:tcW w:w="1701" w:type="dxa"/>
          </w:tcPr>
          <w:p w14:paraId="081AC3ED" w14:textId="7A5A3FB7"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Публичные обсуждения завершены</w:t>
            </w:r>
          </w:p>
        </w:tc>
        <w:tc>
          <w:tcPr>
            <w:tcW w:w="5812" w:type="dxa"/>
          </w:tcPr>
          <w:p w14:paraId="74DB9375" w14:textId="4D795A91"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 xml:space="preserve">Рекомендовать юридическим лицам, осуществляющим за счет средств федерального бюджета закупки в соответствии с Федеральным законом "О закупках товаров, работ, услуг отдельными видами юридических лиц", при определении и обосновании начальной (максимальной) цены договоров, предметом которых является одновременно выполнение работ по подготовке проектной документации и (или) выполнению инженерных изысканий, выполнению работ </w:t>
            </w:r>
          </w:p>
          <w:p w14:paraId="05DB22F5" w14:textId="26B4F09B"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‎по строительству объекта капитального строительства, учитывать прилагаемые правила и положения настоящего постановления.</w:t>
            </w:r>
          </w:p>
        </w:tc>
      </w:tr>
      <w:tr w:rsidR="00141C77" w:rsidRPr="00141C77" w14:paraId="77BADBF0" w14:textId="77777777" w:rsidTr="00E60696">
        <w:tc>
          <w:tcPr>
            <w:tcW w:w="562" w:type="dxa"/>
          </w:tcPr>
          <w:p w14:paraId="13B562F2"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30A189E6" w14:textId="55FBF779"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Постановления О типовых условиях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а также проведение работ по сохранению объектов культурного наследия</w:t>
            </w:r>
          </w:p>
        </w:tc>
        <w:tc>
          <w:tcPr>
            <w:tcW w:w="1701" w:type="dxa"/>
          </w:tcPr>
          <w:p w14:paraId="403407EF" w14:textId="39000524"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http://regulation.gov.ru/p/132830</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27212B53" w14:textId="59B78483" w:rsidR="007940B0" w:rsidRPr="00141C77" w:rsidRDefault="007940B0" w:rsidP="007940B0">
            <w:pPr>
              <w:spacing w:line="312"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3E87DE47" w14:textId="40E95BDB"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Публичные обсуждения завершены</w:t>
            </w:r>
          </w:p>
        </w:tc>
        <w:tc>
          <w:tcPr>
            <w:tcW w:w="5812" w:type="dxa"/>
          </w:tcPr>
          <w:p w14:paraId="6B26C945" w14:textId="77777777"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 xml:space="preserve">Проект постановления разработан в целях повышения стабильности правового регулирования и повышения уровня правового регулирования </w:t>
            </w:r>
          </w:p>
          <w:p w14:paraId="22B3C7A4" w14:textId="5E63D630"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‎с нормативного правового акта федерального органа исполнительной власти (приказ Минстроя России от 14 января 2020 г. № 9/</w:t>
            </w:r>
            <w:proofErr w:type="spellStart"/>
            <w:r w:rsidRPr="00141C77">
              <w:rPr>
                <w:rFonts w:ascii="Times New Roman" w:hAnsi="Times New Roman" w:cs="Times New Roman"/>
                <w:sz w:val="20"/>
                <w:szCs w:val="20"/>
              </w:rPr>
              <w:t>пр</w:t>
            </w:r>
            <w:proofErr w:type="spellEnd"/>
            <w:r w:rsidRPr="00141C77">
              <w:rPr>
                <w:rFonts w:ascii="Times New Roman" w:hAnsi="Times New Roman" w:cs="Times New Roman"/>
                <w:sz w:val="20"/>
                <w:szCs w:val="20"/>
              </w:rPr>
              <w:t xml:space="preserve">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зарегистрирован Минюстом России 21 февраля 2020 г. № 57585) до уровня постановления Правительства Российской Федерации.</w:t>
            </w:r>
          </w:p>
          <w:p w14:paraId="65FEB5A5" w14:textId="77777777"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 xml:space="preserve">Особый порядок вступления в силу проекта постановления обусловлен исполнением пункта 2.2 Плана мероприятий («дорожной карты») «Совершенствование правового регулирования в сфере строительства </w:t>
            </w:r>
          </w:p>
          <w:p w14:paraId="7D671C6F" w14:textId="778B5753"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 xml:space="preserve">‎и практики применения внесенных изменений в нормативные правовые акты», утвержденного Заместителем Председателя Правительства Российской Федерации М.Ш. </w:t>
            </w:r>
            <w:proofErr w:type="spellStart"/>
            <w:r w:rsidRPr="00141C77">
              <w:rPr>
                <w:rFonts w:ascii="Times New Roman" w:hAnsi="Times New Roman" w:cs="Times New Roman"/>
                <w:sz w:val="20"/>
                <w:szCs w:val="20"/>
              </w:rPr>
              <w:t>Хуснуллиным</w:t>
            </w:r>
            <w:proofErr w:type="spellEnd"/>
            <w:r w:rsidRPr="00141C77">
              <w:rPr>
                <w:rFonts w:ascii="Times New Roman" w:hAnsi="Times New Roman" w:cs="Times New Roman"/>
                <w:sz w:val="20"/>
                <w:szCs w:val="20"/>
              </w:rPr>
              <w:t xml:space="preserve"> 28 января 2022 г. № 812п-П49.</w:t>
            </w:r>
          </w:p>
        </w:tc>
      </w:tr>
      <w:tr w:rsidR="00141C77" w:rsidRPr="00141C77" w14:paraId="25605050" w14:textId="77777777" w:rsidTr="00E60696">
        <w:tc>
          <w:tcPr>
            <w:tcW w:w="562" w:type="dxa"/>
          </w:tcPr>
          <w:p w14:paraId="19D98F4E"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4A5B60A1" w14:textId="717E464F"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постановления «О внесении изменений в постановление Правительства Российской Федерации от 16 апреля 2022 г. № 680»</w:t>
            </w:r>
          </w:p>
        </w:tc>
        <w:tc>
          <w:tcPr>
            <w:tcW w:w="1701" w:type="dxa"/>
          </w:tcPr>
          <w:p w14:paraId="2E96CA4B" w14:textId="568E2AB6"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http://regulation.gov.ru/p/132784</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69DB75DC" w14:textId="55B0ED7A" w:rsidR="007940B0" w:rsidRPr="00141C77" w:rsidRDefault="007940B0" w:rsidP="007940B0">
            <w:pPr>
              <w:spacing w:line="312"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2345783A" w14:textId="1FAFAD78" w:rsidR="007940B0" w:rsidRPr="00141C77" w:rsidRDefault="007940B0" w:rsidP="007940B0">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highlight w:val="white"/>
              </w:rPr>
              <w:t xml:space="preserve">Общественные </w:t>
            </w:r>
            <w:r w:rsidRPr="00141C77">
              <w:rPr>
                <w:rFonts w:ascii="Times New Roman" w:eastAsia="Times New Roman" w:hAnsi="Times New Roman" w:cs="Times New Roman"/>
                <w:sz w:val="20"/>
                <w:szCs w:val="20"/>
              </w:rPr>
              <w:t>обсуждения завершены</w:t>
            </w:r>
          </w:p>
        </w:tc>
        <w:tc>
          <w:tcPr>
            <w:tcW w:w="5812" w:type="dxa"/>
          </w:tcPr>
          <w:p w14:paraId="3B2213D9" w14:textId="371BCF3D"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Проект постановления разработан в целях применения положений Закона № 146-ФЗ к действующим государственным (муниципальным) контрактам,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(включая приобретение строительных ресурсов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заключенных до вступления в силу Закона № 146-ФЗ.</w:t>
            </w:r>
          </w:p>
        </w:tc>
      </w:tr>
      <w:tr w:rsidR="00141C77" w:rsidRPr="00141C77" w14:paraId="5C64AA46" w14:textId="77777777" w:rsidTr="00E60696">
        <w:tc>
          <w:tcPr>
            <w:tcW w:w="562" w:type="dxa"/>
          </w:tcPr>
          <w:p w14:paraId="1EC09A6D"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5DF110F3" w14:textId="02709726" w:rsidR="007940B0" w:rsidRPr="00141C77" w:rsidRDefault="007940B0" w:rsidP="007940B0">
            <w:pPr>
              <w:jc w:val="both"/>
              <w:rPr>
                <w:rFonts w:asciiTheme="minorHAnsi" w:eastAsia="Times New Roman" w:hAnsiTheme="minorHAnsi" w:cs="Times New Roman"/>
                <w:sz w:val="20"/>
                <w:szCs w:val="20"/>
              </w:rPr>
            </w:pPr>
            <w:r w:rsidRPr="00141C77">
              <w:rPr>
                <w:rFonts w:ascii="Times New Roman" w:eastAsia="Times New Roman" w:hAnsi="Times New Roman" w:cs="Times New Roman"/>
                <w:sz w:val="20"/>
                <w:szCs w:val="20"/>
              </w:rPr>
              <w:t>Проект федерального закона «О внесении изменения в статью 112 Федерального закона "О контрактной системе в сфере закупок товаров, работ, услуг для обеспечения государственных и муниципальных нужд»</w:t>
            </w:r>
          </w:p>
        </w:tc>
        <w:tc>
          <w:tcPr>
            <w:tcW w:w="1701" w:type="dxa"/>
          </w:tcPr>
          <w:p w14:paraId="042433D1" w14:textId="473AC28B"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https://sozd.duma.gov.ru/bill/242406-8#bh_hron</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BE47DDD" w14:textId="0755BE5F" w:rsidR="007940B0" w:rsidRPr="00141C77" w:rsidRDefault="007940B0" w:rsidP="007940B0">
            <w:pPr>
              <w:spacing w:line="312"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Правительство Российской Федерации</w:t>
            </w:r>
          </w:p>
        </w:tc>
        <w:tc>
          <w:tcPr>
            <w:tcW w:w="1701" w:type="dxa"/>
          </w:tcPr>
          <w:p w14:paraId="6528AFFE" w14:textId="77777777" w:rsidR="008078F9" w:rsidRPr="00141C77" w:rsidRDefault="008078F9" w:rsidP="008078F9">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21.12.2022 принять закон</w:t>
            </w:r>
          </w:p>
          <w:p w14:paraId="795A604B" w14:textId="25F8D0D2" w:rsidR="00D747BF" w:rsidRPr="00141C77" w:rsidRDefault="00D747BF" w:rsidP="00D747B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21.12.2022 поступил из Государственной Думы</w:t>
            </w:r>
          </w:p>
          <w:p w14:paraId="2B7F45BB" w14:textId="3C380C38" w:rsidR="00D747BF" w:rsidRPr="00141C77" w:rsidRDefault="00D747BF" w:rsidP="00D747BF">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22.12.2022 направлен в комитеты (комиссии); </w:t>
            </w:r>
          </w:p>
          <w:p w14:paraId="07BD762F" w14:textId="7F1855CC" w:rsidR="00D747BF" w:rsidRPr="00141C77" w:rsidRDefault="00D747BF" w:rsidP="00D747BF">
            <w:pPr>
              <w:jc w:val="both"/>
              <w:rPr>
                <w:rFonts w:ascii="Times New Roman" w:eastAsia="Times New Roman" w:hAnsi="Times New Roman" w:cs="Times New Roman"/>
                <w:sz w:val="20"/>
                <w:szCs w:val="20"/>
                <w:highlight w:val="white"/>
              </w:rPr>
            </w:pPr>
            <w:r w:rsidRPr="00141C77">
              <w:rPr>
                <w:rFonts w:ascii="Times New Roman" w:eastAsia="Times New Roman" w:hAnsi="Times New Roman" w:cs="Times New Roman"/>
                <w:sz w:val="20"/>
                <w:szCs w:val="20"/>
              </w:rPr>
              <w:t>22.12.2022 рассмотрение закона Советом Федерации является обязательным; предложить одобрить закон</w:t>
            </w:r>
          </w:p>
        </w:tc>
        <w:tc>
          <w:tcPr>
            <w:tcW w:w="5812" w:type="dxa"/>
          </w:tcPr>
          <w:p w14:paraId="699C4185" w14:textId="77777777"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Законопроект направлен на урегулирование вопросов перехода новых субъектов Российской Федерации к применению положений Закона № 44-ФЗ, регулирующих планирование и осуществление закупок, в течение переходного периода.</w:t>
            </w:r>
          </w:p>
          <w:p w14:paraId="0A6B95F6" w14:textId="1FACE3C7"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Проектируемые изменения позволят Правительству Российской Федерации устанавливать при возникновении необходимости соответствующие особенности на территории определенного нового субъекта Российской Федерации в целях обеспечения планомерного перехода его заказчиков к применению положений Закона № 44-ФЗ, касающихся планирования и осуществления закупок, в том числе для осуществления организационной подготовки, включающей формирование контрактных служб заказчиков, обучение их работников, получение участниками контрактной системы в сфере закупок квалифицированных сертификатов ключей проверки электронных подписей, прохождение регистрации в единой информационной системе в сфере закупок.</w:t>
            </w:r>
          </w:p>
        </w:tc>
      </w:tr>
      <w:tr w:rsidR="00141C77" w:rsidRPr="00141C77" w14:paraId="54179F43" w14:textId="77777777" w:rsidTr="00E60696">
        <w:tc>
          <w:tcPr>
            <w:tcW w:w="562" w:type="dxa"/>
          </w:tcPr>
          <w:p w14:paraId="529A054D"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62EDE4A5" w14:textId="09BAADF4" w:rsidR="007940B0" w:rsidRPr="00141C77" w:rsidRDefault="007940B0" w:rsidP="007940B0">
            <w:pPr>
              <w:pBdr>
                <w:top w:val="nil"/>
                <w:left w:val="nil"/>
                <w:bottom w:val="nil"/>
                <w:right w:val="nil"/>
                <w:between w:val="nil"/>
              </w:pBdr>
              <w:spacing w:after="0" w:line="240" w:lineRule="auto"/>
              <w:jc w:val="both"/>
              <w:rPr>
                <w:rFonts w:ascii="Times New Roman" w:hAnsi="Times New Roman" w:cs="Times New Roman"/>
                <w:sz w:val="20"/>
                <w:szCs w:val="20"/>
              </w:rPr>
            </w:pPr>
            <w:r w:rsidRPr="00141C77">
              <w:rPr>
                <w:rFonts w:ascii="Times New Roman" w:eastAsia="Times New Roman" w:hAnsi="Times New Roman" w:cs="Times New Roman"/>
                <w:sz w:val="20"/>
                <w:szCs w:val="20"/>
              </w:rPr>
              <w:t>П</w:t>
            </w:r>
            <w:r w:rsidRPr="00141C77">
              <w:rPr>
                <w:rFonts w:ascii="Times New Roman" w:hAnsi="Times New Roman" w:cs="Times New Roman"/>
                <w:sz w:val="20"/>
                <w:szCs w:val="20"/>
              </w:rPr>
              <w:t xml:space="preserve">роект федерального закона № 253077-8 </w:t>
            </w:r>
          </w:p>
          <w:p w14:paraId="5B698394" w14:textId="5E9E79BD"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«О внесении изменений в Жилищный кодекс Российской Федерации «</w:t>
            </w:r>
          </w:p>
          <w:p w14:paraId="79CA3841" w14:textId="77777777" w:rsidR="007940B0" w:rsidRPr="00141C77" w:rsidRDefault="007940B0" w:rsidP="007940B0">
            <w:pPr>
              <w:jc w:val="both"/>
              <w:rPr>
                <w:rFonts w:ascii="Times New Roman" w:eastAsia="Times New Roman" w:hAnsi="Times New Roman" w:cs="Times New Roman"/>
                <w:sz w:val="20"/>
                <w:szCs w:val="20"/>
              </w:rPr>
            </w:pPr>
          </w:p>
        </w:tc>
        <w:tc>
          <w:tcPr>
            <w:tcW w:w="1701" w:type="dxa"/>
          </w:tcPr>
          <w:p w14:paraId="5DDD1B49" w14:textId="59D838D1"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https://sozd.duma.gov.ru/bill/253077-8#bh_hron</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DB5E9D2" w14:textId="77777777"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 xml:space="preserve">Депутаты Государственной Думы </w:t>
            </w:r>
            <w:proofErr w:type="spellStart"/>
            <w:r w:rsidRPr="00141C77">
              <w:rPr>
                <w:rFonts w:ascii="Times New Roman" w:hAnsi="Times New Roman" w:cs="Times New Roman"/>
                <w:sz w:val="20"/>
                <w:szCs w:val="20"/>
              </w:rPr>
              <w:t>С.А.Пахомов</w:t>
            </w:r>
            <w:proofErr w:type="spellEnd"/>
            <w:r w:rsidRPr="00141C77">
              <w:rPr>
                <w:rFonts w:ascii="Times New Roman" w:hAnsi="Times New Roman" w:cs="Times New Roman"/>
                <w:sz w:val="20"/>
                <w:szCs w:val="20"/>
              </w:rPr>
              <w:t xml:space="preserve">, </w:t>
            </w:r>
            <w:proofErr w:type="spellStart"/>
            <w:r w:rsidRPr="00141C77">
              <w:rPr>
                <w:rFonts w:ascii="Times New Roman" w:hAnsi="Times New Roman" w:cs="Times New Roman"/>
                <w:sz w:val="20"/>
                <w:szCs w:val="20"/>
              </w:rPr>
              <w:t>А.Б.Выборный</w:t>
            </w:r>
            <w:proofErr w:type="spellEnd"/>
            <w:r w:rsidRPr="00141C77">
              <w:rPr>
                <w:rFonts w:ascii="Times New Roman" w:hAnsi="Times New Roman" w:cs="Times New Roman"/>
                <w:sz w:val="20"/>
                <w:szCs w:val="20"/>
              </w:rPr>
              <w:t xml:space="preserve">, </w:t>
            </w:r>
            <w:proofErr w:type="spellStart"/>
            <w:r w:rsidRPr="00141C77">
              <w:rPr>
                <w:rFonts w:ascii="Times New Roman" w:hAnsi="Times New Roman" w:cs="Times New Roman"/>
                <w:sz w:val="20"/>
                <w:szCs w:val="20"/>
              </w:rPr>
              <w:t>П.Р.Качкаев</w:t>
            </w:r>
            <w:proofErr w:type="spellEnd"/>
            <w:r w:rsidRPr="00141C77">
              <w:rPr>
                <w:rFonts w:ascii="Times New Roman" w:hAnsi="Times New Roman" w:cs="Times New Roman"/>
                <w:sz w:val="20"/>
                <w:szCs w:val="20"/>
              </w:rPr>
              <w:t xml:space="preserve"> </w:t>
            </w:r>
          </w:p>
          <w:p w14:paraId="066C9B29" w14:textId="77777777" w:rsidR="007940B0" w:rsidRPr="00141C77" w:rsidRDefault="007940B0" w:rsidP="007940B0">
            <w:pPr>
              <w:spacing w:line="312" w:lineRule="auto"/>
              <w:jc w:val="both"/>
              <w:rPr>
                <w:rFonts w:ascii="Times New Roman" w:hAnsi="Times New Roman" w:cs="Times New Roman"/>
                <w:sz w:val="20"/>
                <w:szCs w:val="20"/>
              </w:rPr>
            </w:pPr>
          </w:p>
        </w:tc>
        <w:tc>
          <w:tcPr>
            <w:tcW w:w="1701" w:type="dxa"/>
          </w:tcPr>
          <w:p w14:paraId="3BC202C2" w14:textId="77777777" w:rsidR="00F63291" w:rsidRPr="00141C77" w:rsidRDefault="00F63291" w:rsidP="00F63291">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21.12.2022</w:t>
            </w:r>
          </w:p>
          <w:p w14:paraId="2F67FB62" w14:textId="2395E1E5" w:rsidR="00F63291" w:rsidRPr="00141C77" w:rsidRDefault="00F63291" w:rsidP="00F63291">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 xml:space="preserve">принять закон </w:t>
            </w:r>
          </w:p>
          <w:p w14:paraId="4807C903" w14:textId="77777777" w:rsidR="00F63291" w:rsidRPr="00141C77" w:rsidRDefault="00F63291" w:rsidP="00F63291">
            <w:pPr>
              <w:spacing w:after="0" w:line="240" w:lineRule="auto"/>
              <w:jc w:val="both"/>
              <w:rPr>
                <w:rFonts w:ascii="Times New Roman" w:hAnsi="Times New Roman" w:cs="Times New Roman"/>
                <w:sz w:val="20"/>
                <w:szCs w:val="20"/>
              </w:rPr>
            </w:pPr>
          </w:p>
          <w:p w14:paraId="4323A868" w14:textId="6DB7421E" w:rsidR="00F63291" w:rsidRPr="00141C77" w:rsidRDefault="00F63291" w:rsidP="00F63291">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21.12.2022 поступил из Государственной Думы</w:t>
            </w:r>
          </w:p>
          <w:p w14:paraId="34C94FE3" w14:textId="77777777" w:rsidR="00F63291" w:rsidRPr="00141C77" w:rsidRDefault="00F63291" w:rsidP="00F63291">
            <w:pPr>
              <w:spacing w:after="0" w:line="240" w:lineRule="auto"/>
              <w:jc w:val="both"/>
              <w:rPr>
                <w:rFonts w:ascii="Times New Roman" w:hAnsi="Times New Roman" w:cs="Times New Roman"/>
                <w:sz w:val="20"/>
                <w:szCs w:val="20"/>
              </w:rPr>
            </w:pPr>
          </w:p>
          <w:p w14:paraId="0E7E45FF" w14:textId="3B175B12" w:rsidR="00F63291" w:rsidRPr="00141C77" w:rsidRDefault="00F63291" w:rsidP="00F63291">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 xml:space="preserve">22.12.2022 направлен в комитеты (комиссии) </w:t>
            </w:r>
          </w:p>
          <w:p w14:paraId="49209FEA" w14:textId="77777777" w:rsidR="00F63291" w:rsidRPr="00141C77" w:rsidRDefault="00F63291" w:rsidP="00F63291">
            <w:pPr>
              <w:spacing w:after="0" w:line="240" w:lineRule="auto"/>
              <w:jc w:val="both"/>
              <w:rPr>
                <w:rFonts w:ascii="Times New Roman" w:hAnsi="Times New Roman" w:cs="Times New Roman"/>
                <w:sz w:val="20"/>
                <w:szCs w:val="20"/>
              </w:rPr>
            </w:pPr>
          </w:p>
          <w:p w14:paraId="23DF50FD" w14:textId="03A3B9B1" w:rsidR="00F63291" w:rsidRPr="00141C77" w:rsidRDefault="00F63291" w:rsidP="00F63291">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22.12.2022 рассмотрение закона Советом Федерации является обязательным; предложить одобрить закон</w:t>
            </w:r>
          </w:p>
          <w:p w14:paraId="0F892CFE" w14:textId="36795C2A" w:rsidR="007940B0" w:rsidRPr="00141C77" w:rsidRDefault="007940B0" w:rsidP="008078F9">
            <w:pPr>
              <w:jc w:val="both"/>
              <w:rPr>
                <w:rFonts w:ascii="Times New Roman" w:hAnsi="Times New Roman" w:cs="Times New Roman"/>
                <w:sz w:val="20"/>
                <w:szCs w:val="20"/>
              </w:rPr>
            </w:pPr>
          </w:p>
        </w:tc>
        <w:tc>
          <w:tcPr>
            <w:tcW w:w="5812" w:type="dxa"/>
          </w:tcPr>
          <w:p w14:paraId="55DA911D" w14:textId="748231BB"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Законопроект разработан с целью эффективного расходования взносов на капитальный ремонт, обеспечения прозрачности закупок и возможности заключения долгосрочных</w:t>
            </w:r>
          </w:p>
          <w:p w14:paraId="1E77FBA1" w14:textId="7C343FA9"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контрактов различных форм под гарантированный объем заказов предлагается предусмотреть право региональных операторов осуществлять закупки товаров (материалов и оборудования), необходимых для оказания услуг и (или) выполнения работ по капитальному ремонту общего имущества в многоквартирных домах, в порядке, установленном Правительством Российской</w:t>
            </w:r>
          </w:p>
          <w:p w14:paraId="7BFD0BF4" w14:textId="77777777"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Федерации.</w:t>
            </w:r>
          </w:p>
          <w:p w14:paraId="35C07FE2" w14:textId="77777777"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Изменениями предусматриваются:</w:t>
            </w:r>
          </w:p>
          <w:p w14:paraId="34F6DED6" w14:textId="77777777"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 возможность использования для закупки товаров (материалов и</w:t>
            </w:r>
          </w:p>
          <w:p w14:paraId="7DCF9A7F" w14:textId="77777777"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оборудования) средств собственников помещений;</w:t>
            </w:r>
          </w:p>
          <w:p w14:paraId="7742A382" w14:textId="3ED84579"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 произведение оплаты закупки товаров (материалов и оборудования) по акту приемки товаров без согласования с собственниками помещений и органами местного самоуправления.</w:t>
            </w:r>
          </w:p>
          <w:p w14:paraId="1C8FCF7D" w14:textId="004E019D"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В случае принятия предлагаемых законодательных изменений в договоре на выполнение работ по капитальному ремонту общего имущества в многоквартирных домах региональным оператором будет предусмотрено обязательное условие о давальческих материалах, порядке их передачи, использовании, возврата и оплаты при ненадлежащем исполнении обязательств по договору.</w:t>
            </w:r>
          </w:p>
        </w:tc>
      </w:tr>
      <w:tr w:rsidR="00141C77" w:rsidRPr="00141C77" w14:paraId="0D14E768" w14:textId="77777777" w:rsidTr="00E60696">
        <w:tc>
          <w:tcPr>
            <w:tcW w:w="562" w:type="dxa"/>
          </w:tcPr>
          <w:p w14:paraId="381EA849"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B2AC95F" w14:textId="6AD2D898" w:rsidR="007940B0" w:rsidRPr="00141C77" w:rsidRDefault="007940B0" w:rsidP="007940B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постановления Правительства</w:t>
            </w:r>
            <w:r w:rsidRPr="00141C77">
              <w:t xml:space="preserve"> </w:t>
            </w:r>
            <w:r w:rsidRPr="00141C77">
              <w:rPr>
                <w:rFonts w:ascii="Times New Roman" w:eastAsia="Times New Roman" w:hAnsi="Times New Roman" w:cs="Times New Roman"/>
                <w:sz w:val="20"/>
                <w:szCs w:val="20"/>
              </w:rPr>
              <w:t>Российской Федерации ‎«О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c>
          <w:tcPr>
            <w:tcW w:w="1701" w:type="dxa"/>
          </w:tcPr>
          <w:p w14:paraId="037BF49E" w14:textId="6EB332C9"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http://regulation.gov.ru/p/134058</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4564003B" w14:textId="27F7DD69"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Минстрой России</w:t>
            </w:r>
          </w:p>
        </w:tc>
        <w:tc>
          <w:tcPr>
            <w:tcW w:w="1701" w:type="dxa"/>
          </w:tcPr>
          <w:p w14:paraId="28699F11" w14:textId="706A15DA" w:rsidR="007940B0" w:rsidRPr="00141C77" w:rsidRDefault="008078F9" w:rsidP="008078F9">
            <w:pPr>
              <w:jc w:val="both"/>
              <w:rPr>
                <w:rFonts w:ascii="Times New Roman" w:hAnsi="Times New Roman" w:cs="Times New Roman"/>
                <w:sz w:val="20"/>
                <w:szCs w:val="20"/>
              </w:rPr>
            </w:pPr>
            <w:r w:rsidRPr="00141C77">
              <w:rPr>
                <w:rFonts w:ascii="Times New Roman" w:hAnsi="Times New Roman" w:cs="Times New Roman"/>
                <w:sz w:val="20"/>
                <w:szCs w:val="20"/>
              </w:rPr>
              <w:t>Общественное</w:t>
            </w:r>
            <w:r w:rsidR="007940B0" w:rsidRPr="00141C77">
              <w:rPr>
                <w:rFonts w:ascii="Times New Roman" w:hAnsi="Times New Roman" w:cs="Times New Roman"/>
                <w:sz w:val="20"/>
                <w:szCs w:val="20"/>
              </w:rPr>
              <w:t xml:space="preserve"> обсуждение</w:t>
            </w:r>
            <w:r w:rsidRPr="00141C77">
              <w:rPr>
                <w:rFonts w:ascii="Times New Roman" w:hAnsi="Times New Roman" w:cs="Times New Roman"/>
                <w:sz w:val="20"/>
                <w:szCs w:val="20"/>
              </w:rPr>
              <w:t xml:space="preserve"> завершено</w:t>
            </w:r>
          </w:p>
        </w:tc>
        <w:tc>
          <w:tcPr>
            <w:tcW w:w="5812" w:type="dxa"/>
          </w:tcPr>
          <w:p w14:paraId="77081B86" w14:textId="0C9E3C48"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 xml:space="preserve">Проектом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а также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ЖК РФ законом субъекта РФ,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при этом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w:t>
            </w:r>
            <w:r w:rsidRPr="00141C77">
              <w:rPr>
                <w:rFonts w:ascii="Times New Roman" w:hAnsi="Times New Roman" w:cs="Times New Roman"/>
                <w:sz w:val="20"/>
                <w:szCs w:val="20"/>
              </w:rPr>
              <w:lastRenderedPageBreak/>
              <w:t>положениями части 4 статьи 190 Жилищного кодекса Российской Федерации.</w:t>
            </w:r>
          </w:p>
        </w:tc>
      </w:tr>
      <w:tr w:rsidR="00141C77" w:rsidRPr="00141C77" w14:paraId="5C15993B" w14:textId="77777777" w:rsidTr="00E60696">
        <w:tc>
          <w:tcPr>
            <w:tcW w:w="562" w:type="dxa"/>
          </w:tcPr>
          <w:p w14:paraId="4E191926"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3766A4BB" w14:textId="77777777"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постановления Правительства Российской Федерации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 615»</w:t>
            </w:r>
          </w:p>
          <w:p w14:paraId="77CA5F04" w14:textId="77777777" w:rsidR="007940B0" w:rsidRPr="00141C77" w:rsidRDefault="007940B0" w:rsidP="007940B0">
            <w:pPr>
              <w:jc w:val="both"/>
              <w:rPr>
                <w:rFonts w:ascii="Times New Roman" w:hAnsi="Times New Roman" w:cs="Times New Roman"/>
                <w:spacing w:val="2"/>
                <w:sz w:val="20"/>
                <w:szCs w:val="20"/>
                <w:shd w:val="clear" w:color="auto" w:fill="FFFFFF"/>
              </w:rPr>
            </w:pPr>
          </w:p>
          <w:p w14:paraId="33E6AF7B" w14:textId="77777777" w:rsidR="007940B0" w:rsidRPr="00141C77" w:rsidRDefault="007940B0" w:rsidP="007940B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c>
          <w:tcPr>
            <w:tcW w:w="1701" w:type="dxa"/>
          </w:tcPr>
          <w:p w14:paraId="33E6D202" w14:textId="0652DBDB"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http://regulation.gov.ru/p/134173</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391365C7" w14:textId="72BC7A68"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Минстрой России</w:t>
            </w:r>
          </w:p>
        </w:tc>
        <w:tc>
          <w:tcPr>
            <w:tcW w:w="1701" w:type="dxa"/>
          </w:tcPr>
          <w:p w14:paraId="38344EF9" w14:textId="6BA8B515"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Проводятся публичные обсуждения</w:t>
            </w:r>
          </w:p>
        </w:tc>
        <w:tc>
          <w:tcPr>
            <w:tcW w:w="5812" w:type="dxa"/>
          </w:tcPr>
          <w:p w14:paraId="29AC086D" w14:textId="77777777" w:rsidR="007940B0" w:rsidRPr="00141C77" w:rsidRDefault="007940B0" w:rsidP="007940B0">
            <w:pPr>
              <w:spacing w:after="0" w:line="240" w:lineRule="auto"/>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Проектом постановления предлагается:</w:t>
            </w:r>
          </w:p>
          <w:p w14:paraId="47CC0DB2"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xml:space="preserve">- установить годовое ограничение по включению участника предварительного отбора в реестр квалифицированных подрядных организаций (далее – РКПО) по основаниям, установленным подпунктами «з» - «к», «н» пункта 66 Положения. </w:t>
            </w:r>
          </w:p>
          <w:p w14:paraId="7A36462B"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внести изменения в требования к участникам предварительного отбора, исключив необходимость предоставления участником предварительного отбора копии выписки из реестра членов СРО;</w:t>
            </w:r>
          </w:p>
          <w:p w14:paraId="0F2EDE07"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xml:space="preserve">- внести изменения в требования к участникам предварительного отбора </w:t>
            </w:r>
          </w:p>
          <w:p w14:paraId="14087682"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внести изменения в состав документов, подтверждающих соответствие участника предварительного отбора требованиям, устанавливаемым в Положении;</w:t>
            </w:r>
          </w:p>
          <w:p w14:paraId="23B7030A"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дополнить требования к участникам предварительного отбора документами, подтверждающими соответствие уровню квалификации, установленному соответствующим проф. стандартом, установить необходимость предоставления согласия на обработку персональных данных на каждого работника, по которому представляются персональные данные в заявке на участие в предварительном отборе.</w:t>
            </w:r>
          </w:p>
          <w:p w14:paraId="3EFC57BF"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уточнить случаи исключения подрядной организации из РКПО;</w:t>
            </w:r>
          </w:p>
          <w:p w14:paraId="71BF0E4E"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xml:space="preserve">- уточнить формулировку, ранее скорректированную постановлением Правительства Российской Федерации от 29 сентября 2021 г. № 1643 таким образом, которым была удалена возможность исключения подрядной организации из РКПО в случае не предоставления такой организацией в течение 10 рабочих дней измененных сведений о такой организации в РКПО. </w:t>
            </w:r>
          </w:p>
          <w:p w14:paraId="4994B0F5"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установить необходимость исключения информации о подрядной организации из РКПО более раннего периода при ее попадании в РКПО в более позднем периоде, дополнив пункт 66 Положения.</w:t>
            </w:r>
          </w:p>
          <w:p w14:paraId="68559320"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xml:space="preserve">- уточнить случаи не включения и исключения подрядной организации из РКПО случаем, когда единственный учредитель организации (юридическое лицо), которая включена в РКПО признан несостоятельным (банкротом), дополнив </w:t>
            </w:r>
            <w:r w:rsidRPr="00141C77">
              <w:rPr>
                <w:rFonts w:eastAsia="Calibri"/>
                <w:spacing w:val="2"/>
                <w:sz w:val="20"/>
                <w:szCs w:val="20"/>
                <w:shd w:val="clear" w:color="auto" w:fill="FFFFFF"/>
              </w:rPr>
              <w:lastRenderedPageBreak/>
              <w:t>подпунктом «н» пункт 66 Положения, а также уточнив норму пункта 220 Положения.</w:t>
            </w:r>
          </w:p>
          <w:p w14:paraId="35FA1096" w14:textId="77777777" w:rsidR="007940B0" w:rsidRPr="00141C77" w:rsidRDefault="007940B0" w:rsidP="007940B0">
            <w:pPr>
              <w:pStyle w:val="pt-a-000006"/>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xml:space="preserve">- привести Положение в соответствие с нормами части 2 статьи 55.15 </w:t>
            </w:r>
            <w:proofErr w:type="spellStart"/>
            <w:r w:rsidRPr="00141C77">
              <w:rPr>
                <w:rFonts w:eastAsia="Calibri"/>
                <w:spacing w:val="2"/>
                <w:sz w:val="20"/>
                <w:szCs w:val="20"/>
                <w:shd w:val="clear" w:color="auto" w:fill="FFFFFF"/>
              </w:rPr>
              <w:t>ГрК</w:t>
            </w:r>
            <w:proofErr w:type="spellEnd"/>
            <w:r w:rsidRPr="00141C77">
              <w:rPr>
                <w:rFonts w:eastAsia="Calibri"/>
                <w:spacing w:val="2"/>
                <w:sz w:val="20"/>
                <w:szCs w:val="20"/>
                <w:shd w:val="clear" w:color="auto" w:fill="FFFFFF"/>
              </w:rPr>
              <w:t xml:space="preserve"> РФ о приостановке членства подрядной организации в СРО.</w:t>
            </w:r>
          </w:p>
          <w:p w14:paraId="555B1BCA" w14:textId="77777777" w:rsidR="007940B0" w:rsidRPr="00141C77" w:rsidRDefault="007940B0" w:rsidP="007940B0">
            <w:pPr>
              <w:pStyle w:val="pt-a3"/>
              <w:shd w:val="clear" w:color="auto" w:fill="FFFFFF"/>
              <w:spacing w:before="0" w:beforeAutospacing="0" w:after="0" w:afterAutospacing="0"/>
              <w:ind w:firstLine="706"/>
              <w:jc w:val="both"/>
              <w:rPr>
                <w:rFonts w:eastAsia="Calibri"/>
                <w:spacing w:val="2"/>
                <w:sz w:val="20"/>
                <w:szCs w:val="20"/>
                <w:shd w:val="clear" w:color="auto" w:fill="FFFFFF"/>
              </w:rPr>
            </w:pPr>
            <w:r w:rsidRPr="00141C77">
              <w:rPr>
                <w:rFonts w:eastAsia="Calibri"/>
                <w:spacing w:val="2"/>
                <w:sz w:val="20"/>
                <w:szCs w:val="20"/>
                <w:shd w:val="clear" w:color="auto" w:fill="FFFFFF"/>
              </w:rPr>
              <w:t>- установить возможность заключения договора на проведение строительного контроля за выполнением работ по капитальному ремонту с подрядной организацией, созданной субъектом РФ.</w:t>
            </w:r>
          </w:p>
          <w:p w14:paraId="49C66B77" w14:textId="2345F14C" w:rsidR="007940B0" w:rsidRPr="00141C77" w:rsidRDefault="007940B0" w:rsidP="007940B0">
            <w:pPr>
              <w:pStyle w:val="pt-a3"/>
              <w:shd w:val="clear" w:color="auto" w:fill="FFFFFF"/>
              <w:spacing w:before="0" w:beforeAutospacing="0" w:after="0" w:afterAutospacing="0"/>
              <w:ind w:firstLine="706"/>
              <w:jc w:val="both"/>
              <w:rPr>
                <w:sz w:val="20"/>
                <w:szCs w:val="20"/>
              </w:rPr>
            </w:pPr>
            <w:r w:rsidRPr="00141C77">
              <w:rPr>
                <w:rFonts w:eastAsia="Calibri"/>
                <w:spacing w:val="2"/>
                <w:sz w:val="20"/>
                <w:szCs w:val="20"/>
                <w:shd w:val="clear" w:color="auto" w:fill="FFFFFF"/>
              </w:rPr>
              <w:t>- расширить случаи продления сроков оказания услуг и (или) выполнения работ по договору о проведении капитального ремонта по соглашению сторон, дополнив пункт 223 Положения иными обстоятельствами, влекущими временную невозможность его исполнения.</w:t>
            </w:r>
          </w:p>
        </w:tc>
      </w:tr>
      <w:tr w:rsidR="00141C77" w:rsidRPr="00141C77" w14:paraId="5281CA00" w14:textId="77777777" w:rsidTr="00E60696">
        <w:tc>
          <w:tcPr>
            <w:tcW w:w="562" w:type="dxa"/>
          </w:tcPr>
          <w:p w14:paraId="4DB4A592"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2640B818" w14:textId="28F3BCE1"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постановления Правительства Российской Федерации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c>
          <w:tcPr>
            <w:tcW w:w="1701" w:type="dxa"/>
          </w:tcPr>
          <w:p w14:paraId="1BE33355" w14:textId="25437246"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http://regulation.gov.ru/p/134195</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63509B6" w14:textId="73BAF59B" w:rsidR="007940B0" w:rsidRPr="00141C77" w:rsidRDefault="007940B0" w:rsidP="007940B0">
            <w:pPr>
              <w:spacing w:after="0" w:line="240" w:lineRule="auto"/>
              <w:jc w:val="both"/>
              <w:rPr>
                <w:rFonts w:ascii="Times New Roman" w:hAnsi="Times New Roman" w:cs="Times New Roman"/>
                <w:sz w:val="20"/>
                <w:szCs w:val="20"/>
              </w:rPr>
            </w:pPr>
            <w:r w:rsidRPr="00141C77">
              <w:rPr>
                <w:rFonts w:ascii="Times New Roman" w:hAnsi="Times New Roman" w:cs="Times New Roman"/>
                <w:sz w:val="20"/>
                <w:szCs w:val="20"/>
              </w:rPr>
              <w:t>Минстрой России</w:t>
            </w:r>
          </w:p>
        </w:tc>
        <w:tc>
          <w:tcPr>
            <w:tcW w:w="1701" w:type="dxa"/>
          </w:tcPr>
          <w:p w14:paraId="6BC2700B" w14:textId="09FBCF32" w:rsidR="007940B0" w:rsidRPr="00141C77" w:rsidRDefault="007940B0" w:rsidP="007940B0">
            <w:pPr>
              <w:jc w:val="both"/>
              <w:rPr>
                <w:rFonts w:ascii="Times New Roman" w:hAnsi="Times New Roman" w:cs="Times New Roman"/>
                <w:sz w:val="20"/>
                <w:szCs w:val="20"/>
              </w:rPr>
            </w:pPr>
            <w:r w:rsidRPr="00141C77">
              <w:rPr>
                <w:rFonts w:ascii="Times New Roman" w:hAnsi="Times New Roman" w:cs="Times New Roman"/>
                <w:sz w:val="20"/>
                <w:szCs w:val="20"/>
              </w:rPr>
              <w:t>Проводятся публичные обсуждения</w:t>
            </w:r>
          </w:p>
        </w:tc>
        <w:tc>
          <w:tcPr>
            <w:tcW w:w="5812" w:type="dxa"/>
          </w:tcPr>
          <w:p w14:paraId="1D51499D" w14:textId="5930236C" w:rsidR="007940B0" w:rsidRPr="00141C77" w:rsidRDefault="007940B0" w:rsidP="007940B0">
            <w:pPr>
              <w:pStyle w:val="pt-a3"/>
              <w:shd w:val="clear" w:color="auto" w:fill="FFFFFF"/>
              <w:spacing w:before="0" w:beforeAutospacing="0" w:after="0" w:afterAutospacing="0"/>
              <w:ind w:firstLine="706"/>
              <w:jc w:val="both"/>
              <w:rPr>
                <w:spacing w:val="2"/>
                <w:sz w:val="20"/>
                <w:szCs w:val="20"/>
                <w:shd w:val="clear" w:color="auto" w:fill="FFFFFF"/>
              </w:rPr>
            </w:pPr>
            <w:r w:rsidRPr="00141C77">
              <w:rPr>
                <w:rFonts w:eastAsia="Calibri"/>
                <w:spacing w:val="2"/>
                <w:sz w:val="20"/>
                <w:szCs w:val="20"/>
                <w:shd w:val="clear" w:color="auto" w:fill="FFFFFF"/>
              </w:rPr>
              <w:t>Проект постановления предусматривает предоставление права заказчику проводить отдельную закупку лифтов у изготовителей при наличии проектной документации на ремонт (замену, модернизацию) лифтов, а также при условии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ЖК РФ законом субъекта РФ,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при этом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ЖК РФ. Заключение региональными операторами капитального ремонта договоров подряда на замену лифтов будет осуществляться напрямую с заводами-изготовителями лифтов, включенными в реестр квалифицированных подрядных организаций, сформированный в соответствии с постановлением Правительства РФ от 1 июля 2016 г. № 615.</w:t>
            </w:r>
          </w:p>
        </w:tc>
      </w:tr>
      <w:tr w:rsidR="00141C77" w:rsidRPr="00141C77" w14:paraId="5DB0B30D" w14:textId="77777777" w:rsidTr="00E60696">
        <w:tc>
          <w:tcPr>
            <w:tcW w:w="562" w:type="dxa"/>
          </w:tcPr>
          <w:p w14:paraId="73F2AD9E" w14:textId="77777777" w:rsidR="008F5AA9" w:rsidRPr="00141C77" w:rsidRDefault="008F5AA9"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3FFB7165" w14:textId="43516914" w:rsidR="008F5AA9" w:rsidRPr="00141C77" w:rsidRDefault="008F5AA9" w:rsidP="008F5AA9">
            <w:pPr>
              <w:pStyle w:val="pt-a3"/>
              <w:shd w:val="clear" w:color="auto" w:fill="FFFFFF"/>
              <w:spacing w:before="0" w:beforeAutospacing="0" w:after="0" w:afterAutospacing="0"/>
              <w:jc w:val="both"/>
              <w:rPr>
                <w:spacing w:val="2"/>
                <w:sz w:val="20"/>
                <w:szCs w:val="20"/>
                <w:shd w:val="clear" w:color="auto" w:fill="FFFFFF"/>
              </w:rPr>
            </w:pPr>
            <w:r w:rsidRPr="00141C77">
              <w:rPr>
                <w:rFonts w:eastAsia="Calibri"/>
                <w:spacing w:val="2"/>
                <w:sz w:val="20"/>
                <w:szCs w:val="20"/>
                <w:shd w:val="clear" w:color="auto" w:fill="FFFFFF"/>
              </w:rPr>
              <w:t>Проект приказа Министерства строительства и жилищно-коммунального хозяйства Российской Федерации «Об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цены контракта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01" w:type="dxa"/>
          </w:tcPr>
          <w:p w14:paraId="1A0D626D" w14:textId="77777777" w:rsidR="00DD15C1" w:rsidRPr="00141C77" w:rsidRDefault="001F690D" w:rsidP="00DD15C1">
            <w:pPr>
              <w:pStyle w:val="pt-a3"/>
              <w:shd w:val="clear" w:color="auto" w:fill="FFFFFF"/>
              <w:spacing w:before="0" w:beforeAutospacing="0" w:after="0" w:afterAutospacing="0"/>
              <w:jc w:val="both"/>
              <w:rPr>
                <w:rFonts w:eastAsia="Calibri"/>
                <w:spacing w:val="2"/>
                <w:sz w:val="20"/>
                <w:szCs w:val="20"/>
                <w:shd w:val="clear" w:color="auto" w:fill="FFFFFF"/>
              </w:rPr>
            </w:pPr>
            <w:hyperlink r:id="rId69" w:history="1">
              <w:r w:rsidR="00DD15C1" w:rsidRPr="00141C77">
                <w:rPr>
                  <w:rFonts w:eastAsia="Calibri"/>
                  <w:spacing w:val="2"/>
                  <w:sz w:val="20"/>
                  <w:szCs w:val="20"/>
                  <w:shd w:val="clear" w:color="auto" w:fill="FFFFFF"/>
                </w:rPr>
                <w:t>http://regulation.gov.ru/p/134602</w:t>
              </w:r>
            </w:hyperlink>
          </w:p>
          <w:p w14:paraId="2C3A1838" w14:textId="68660869" w:rsidR="008F5AA9" w:rsidRPr="00141C77" w:rsidRDefault="008F5AA9" w:rsidP="00DD15C1">
            <w:pPr>
              <w:pStyle w:val="pt-a3"/>
              <w:shd w:val="clear" w:color="auto" w:fill="FFFFFF"/>
              <w:spacing w:before="0" w:beforeAutospacing="0" w:after="0" w:afterAutospacing="0"/>
              <w:jc w:val="both"/>
              <w:rPr>
                <w:rFonts w:eastAsia="Calibri"/>
                <w:spacing w:val="2"/>
                <w:sz w:val="20"/>
                <w:szCs w:val="20"/>
                <w:shd w:val="clear" w:color="auto" w:fill="FFFFFF"/>
              </w:rPr>
            </w:pP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4B571293" w14:textId="77777777" w:rsidR="00DD15C1" w:rsidRPr="00141C77" w:rsidRDefault="00DD15C1" w:rsidP="00DD15C1">
            <w:pPr>
              <w:pStyle w:val="pt-a3"/>
              <w:shd w:val="clear" w:color="auto" w:fill="FFFFFF"/>
              <w:spacing w:before="0" w:beforeAutospacing="0" w:after="0" w:afterAutospacing="0"/>
              <w:jc w:val="both"/>
              <w:rPr>
                <w:rFonts w:eastAsia="Calibri"/>
                <w:spacing w:val="2"/>
                <w:sz w:val="20"/>
                <w:szCs w:val="20"/>
                <w:shd w:val="clear" w:color="auto" w:fill="FFFFFF"/>
              </w:rPr>
            </w:pPr>
          </w:p>
          <w:p w14:paraId="4BBFDEBB" w14:textId="36FBBC04" w:rsidR="00DD15C1" w:rsidRPr="00141C77" w:rsidRDefault="00DD15C1" w:rsidP="00DD15C1">
            <w:pPr>
              <w:pStyle w:val="pt-a3"/>
              <w:shd w:val="clear" w:color="auto" w:fill="FFFFFF"/>
              <w:spacing w:before="0" w:beforeAutospacing="0" w:after="0" w:afterAutospacing="0"/>
              <w:jc w:val="both"/>
              <w:rPr>
                <w:rFonts w:eastAsia="Calibri"/>
                <w:spacing w:val="2"/>
                <w:sz w:val="20"/>
                <w:szCs w:val="20"/>
                <w:shd w:val="clear" w:color="auto" w:fill="FFFFFF"/>
              </w:rPr>
            </w:pPr>
            <w:r w:rsidRPr="00141C77">
              <w:rPr>
                <w:rFonts w:eastAsia="Calibri"/>
                <w:spacing w:val="2"/>
                <w:sz w:val="20"/>
                <w:szCs w:val="20"/>
                <w:shd w:val="clear" w:color="auto" w:fill="FFFFFF"/>
              </w:rPr>
              <w:t>Минстрой России</w:t>
            </w:r>
          </w:p>
        </w:tc>
        <w:tc>
          <w:tcPr>
            <w:tcW w:w="1701" w:type="dxa"/>
          </w:tcPr>
          <w:p w14:paraId="21B5C68F" w14:textId="77777777" w:rsidR="008F5AA9" w:rsidRPr="00141C77" w:rsidRDefault="008F5AA9" w:rsidP="00DD15C1">
            <w:pPr>
              <w:pStyle w:val="pt-a3"/>
              <w:shd w:val="clear" w:color="auto" w:fill="FFFFFF"/>
              <w:spacing w:before="0" w:beforeAutospacing="0" w:after="0" w:afterAutospacing="0"/>
              <w:jc w:val="both"/>
              <w:rPr>
                <w:rFonts w:eastAsia="Calibri"/>
                <w:spacing w:val="2"/>
                <w:sz w:val="20"/>
                <w:szCs w:val="20"/>
                <w:shd w:val="clear" w:color="auto" w:fill="FFFFFF"/>
              </w:rPr>
            </w:pPr>
            <w:r w:rsidRPr="00141C77">
              <w:rPr>
                <w:rFonts w:eastAsia="Calibri"/>
                <w:spacing w:val="2"/>
                <w:sz w:val="20"/>
                <w:szCs w:val="20"/>
                <w:shd w:val="clear" w:color="auto" w:fill="FFFFFF"/>
              </w:rPr>
              <w:t>Проводится общественное обсуждение</w:t>
            </w:r>
          </w:p>
          <w:p w14:paraId="6ED93D0A" w14:textId="77777777" w:rsidR="00DD15C1" w:rsidRPr="00141C77" w:rsidRDefault="00DD15C1" w:rsidP="00DD15C1">
            <w:pPr>
              <w:pStyle w:val="pt-a3"/>
              <w:shd w:val="clear" w:color="auto" w:fill="FFFFFF"/>
              <w:spacing w:before="0" w:beforeAutospacing="0" w:after="0" w:afterAutospacing="0"/>
              <w:jc w:val="both"/>
              <w:rPr>
                <w:rFonts w:eastAsia="Calibri"/>
                <w:spacing w:val="2"/>
                <w:sz w:val="20"/>
                <w:szCs w:val="20"/>
                <w:shd w:val="clear" w:color="auto" w:fill="FFFFFF"/>
              </w:rPr>
            </w:pPr>
          </w:p>
          <w:p w14:paraId="1AD0833A" w14:textId="558F205C" w:rsidR="00DD15C1" w:rsidRPr="00141C77" w:rsidRDefault="00DD15C1" w:rsidP="00DD15C1">
            <w:pPr>
              <w:pStyle w:val="pt-a3"/>
              <w:shd w:val="clear" w:color="auto" w:fill="FFFFFF"/>
              <w:spacing w:before="0" w:beforeAutospacing="0" w:after="0" w:afterAutospacing="0"/>
              <w:jc w:val="both"/>
              <w:rPr>
                <w:rFonts w:eastAsia="Calibri"/>
                <w:spacing w:val="2"/>
                <w:sz w:val="20"/>
                <w:szCs w:val="20"/>
                <w:shd w:val="clear" w:color="auto" w:fill="FFFFFF"/>
              </w:rPr>
            </w:pPr>
          </w:p>
        </w:tc>
        <w:tc>
          <w:tcPr>
            <w:tcW w:w="5812" w:type="dxa"/>
          </w:tcPr>
          <w:p w14:paraId="34B234E7" w14:textId="65B87C45" w:rsidR="008F5AA9" w:rsidRPr="00141C77" w:rsidRDefault="008F5AA9" w:rsidP="008F5AA9">
            <w:pPr>
              <w:pStyle w:val="pt-a3"/>
              <w:shd w:val="clear" w:color="auto" w:fill="FFFFFF"/>
              <w:spacing w:before="0" w:beforeAutospacing="0" w:after="0" w:afterAutospacing="0"/>
              <w:jc w:val="both"/>
              <w:rPr>
                <w:rFonts w:eastAsia="Calibri"/>
                <w:spacing w:val="2"/>
                <w:sz w:val="20"/>
                <w:szCs w:val="20"/>
                <w:shd w:val="clear" w:color="auto" w:fill="FFFFFF"/>
              </w:rPr>
            </w:pPr>
            <w:r w:rsidRPr="00141C77">
              <w:rPr>
                <w:rFonts w:eastAsia="Calibri"/>
                <w:spacing w:val="2"/>
                <w:sz w:val="20"/>
                <w:szCs w:val="20"/>
                <w:shd w:val="clear" w:color="auto" w:fill="FFFFFF"/>
              </w:rPr>
              <w:t xml:space="preserve">Проектом приказа утверждается: </w:t>
            </w:r>
          </w:p>
          <w:p w14:paraId="40811442" w14:textId="14E3D8B3" w:rsidR="008F5AA9" w:rsidRPr="00141C77" w:rsidRDefault="008F5AA9" w:rsidP="008F5AA9">
            <w:pPr>
              <w:pStyle w:val="pt-a3"/>
              <w:shd w:val="clear" w:color="auto" w:fill="FFFFFF"/>
              <w:spacing w:before="0" w:beforeAutospacing="0" w:after="0" w:afterAutospacing="0"/>
              <w:jc w:val="both"/>
              <w:rPr>
                <w:rFonts w:eastAsia="Calibri"/>
                <w:spacing w:val="2"/>
                <w:sz w:val="20"/>
                <w:szCs w:val="20"/>
                <w:shd w:val="clear" w:color="auto" w:fill="FFFFFF"/>
              </w:rPr>
            </w:pPr>
            <w:r w:rsidRPr="00141C77">
              <w:rPr>
                <w:rFonts w:eastAsia="Calibri"/>
                <w:spacing w:val="2"/>
                <w:sz w:val="20"/>
                <w:szCs w:val="20"/>
                <w:shd w:val="clear" w:color="auto" w:fill="FFFFFF"/>
              </w:rPr>
              <w:t>1)Порядок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52D6E79E" w14:textId="1EA20B2C" w:rsidR="008F5AA9" w:rsidRPr="00141C77" w:rsidRDefault="008F5AA9" w:rsidP="008F5AA9">
            <w:pPr>
              <w:pStyle w:val="pt-a3"/>
              <w:shd w:val="clear" w:color="auto" w:fill="FFFFFF"/>
              <w:spacing w:before="0" w:beforeAutospacing="0" w:after="0" w:afterAutospacing="0"/>
              <w:jc w:val="both"/>
              <w:rPr>
                <w:rFonts w:eastAsia="Calibri"/>
                <w:spacing w:val="2"/>
                <w:sz w:val="20"/>
                <w:szCs w:val="20"/>
                <w:shd w:val="clear" w:color="auto" w:fill="FFFFFF"/>
              </w:rPr>
            </w:pPr>
            <w:r w:rsidRPr="00141C77">
              <w:rPr>
                <w:rFonts w:eastAsia="Calibri"/>
                <w:spacing w:val="2"/>
                <w:sz w:val="20"/>
                <w:szCs w:val="20"/>
                <w:shd w:val="clear" w:color="auto" w:fill="FFFFFF"/>
              </w:rPr>
              <w:t xml:space="preserve">2)Методика составления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
          <w:p w14:paraId="4C471300" w14:textId="39381148" w:rsidR="008F5AA9" w:rsidRPr="00141C77" w:rsidRDefault="008F5AA9" w:rsidP="00DD15C1">
            <w:pPr>
              <w:pStyle w:val="pt-a3"/>
              <w:shd w:val="clear" w:color="auto" w:fill="FFFFFF"/>
              <w:spacing w:before="0" w:beforeAutospacing="0" w:after="0" w:afterAutospacing="0"/>
              <w:jc w:val="both"/>
              <w:rPr>
                <w:rFonts w:eastAsia="Calibri"/>
                <w:spacing w:val="2"/>
                <w:sz w:val="20"/>
                <w:szCs w:val="20"/>
                <w:shd w:val="clear" w:color="auto" w:fill="FFFFFF"/>
              </w:rPr>
            </w:pPr>
            <w:r w:rsidRPr="00141C77">
              <w:rPr>
                <w:rFonts w:eastAsia="Calibri"/>
                <w:spacing w:val="2"/>
                <w:sz w:val="20"/>
                <w:szCs w:val="20"/>
                <w:shd w:val="clear" w:color="auto" w:fill="FFFFFF"/>
              </w:rPr>
              <w:t>3)Порядок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случаях, предусмотренных подпунктом «а» пункта 1 и пунктом 2 части 62 статьи 112 Федерального закона № 44-ФЗ.</w:t>
            </w:r>
            <w:r w:rsidR="00DD15C1" w:rsidRPr="00141C77">
              <w:rPr>
                <w:rFonts w:eastAsia="Calibri"/>
                <w:spacing w:val="2"/>
                <w:sz w:val="20"/>
                <w:szCs w:val="20"/>
                <w:shd w:val="clear" w:color="auto" w:fill="FFFFFF"/>
              </w:rPr>
              <w:t xml:space="preserve"> </w:t>
            </w:r>
          </w:p>
        </w:tc>
      </w:tr>
      <w:tr w:rsidR="00141C77" w:rsidRPr="00141C77" w14:paraId="0E45CD94" w14:textId="7240E650" w:rsidTr="00282B44">
        <w:trPr>
          <w:trHeight w:val="240"/>
        </w:trPr>
        <w:tc>
          <w:tcPr>
            <w:tcW w:w="15163" w:type="dxa"/>
            <w:gridSpan w:val="6"/>
            <w:shd w:val="clear" w:color="auto" w:fill="EAF1DD" w:themeFill="accent3" w:themeFillTint="33"/>
          </w:tcPr>
          <w:p w14:paraId="0E45CD93" w14:textId="77777777" w:rsidR="007940B0" w:rsidRPr="00141C77" w:rsidRDefault="007940B0" w:rsidP="007940B0">
            <w:pPr>
              <w:jc w:val="center"/>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t>СУПЕРСЕРВИС “ЦИФРОВОЕ СТРОИТЕЛЬСТВО”</w:t>
            </w:r>
          </w:p>
        </w:tc>
      </w:tr>
      <w:tr w:rsidR="00141C77" w:rsidRPr="00141C77" w14:paraId="0E45CD9B" w14:textId="5DFAA9CC" w:rsidTr="00E60696">
        <w:tc>
          <w:tcPr>
            <w:tcW w:w="562" w:type="dxa"/>
          </w:tcPr>
          <w:p w14:paraId="0E45CD95"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96"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О внесении изменений в Градостроительный кодекс Российской Федерации в части формирования реестра документов в области инженерных изысканий, проектирования, строительства, реконструкции, эксплуатации и сноса</w:t>
            </w:r>
          </w:p>
        </w:tc>
        <w:tc>
          <w:tcPr>
            <w:tcW w:w="1701" w:type="dxa"/>
          </w:tcPr>
          <w:p w14:paraId="0E45CD97" w14:textId="77777777" w:rsidR="007940B0" w:rsidRPr="00141C77" w:rsidRDefault="001F690D" w:rsidP="007940B0">
            <w:pPr>
              <w:jc w:val="both"/>
              <w:rPr>
                <w:rFonts w:ascii="Times New Roman" w:eastAsia="Times New Roman" w:hAnsi="Times New Roman" w:cs="Times New Roman"/>
                <w:sz w:val="20"/>
                <w:szCs w:val="20"/>
              </w:rPr>
            </w:pPr>
            <w:hyperlink r:id="rId70" w:anchor="npa=122352">
              <w:r w:rsidR="007940B0" w:rsidRPr="00141C77">
                <w:rPr>
                  <w:rFonts w:ascii="Times New Roman" w:eastAsia="Times New Roman" w:hAnsi="Times New Roman" w:cs="Times New Roman"/>
                  <w:sz w:val="20"/>
                  <w:szCs w:val="20"/>
                  <w:u w:val="single"/>
                </w:rPr>
                <w:t>https://regulation.gov.ru/projects#npa=122352</w:t>
              </w:r>
            </w:hyperlink>
            <w:r w:rsidR="007940B0" w:rsidRPr="00141C77">
              <w:rPr>
                <w:rFonts w:ascii="Times New Roman" w:eastAsia="Times New Roman" w:hAnsi="Times New Roman" w:cs="Times New Roman"/>
                <w:sz w:val="20"/>
                <w:szCs w:val="20"/>
              </w:rPr>
              <w:t xml:space="preserve"> </w:t>
            </w:r>
          </w:p>
        </w:tc>
        <w:tc>
          <w:tcPr>
            <w:tcW w:w="1843" w:type="dxa"/>
          </w:tcPr>
          <w:p w14:paraId="0E45CD98"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D99" w14:textId="752D08CF"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Публичное обсуждение завершено</w:t>
            </w:r>
          </w:p>
        </w:tc>
        <w:tc>
          <w:tcPr>
            <w:tcW w:w="5812" w:type="dxa"/>
          </w:tcPr>
          <w:p w14:paraId="0E45CD9A" w14:textId="0C646255"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Проект федерального закона разработан в целях реализации «одноканальной» процедуры выпуска нормативно-технических документов, исключающей дублирования и противоречия требований нормативной базы</w:t>
            </w:r>
          </w:p>
        </w:tc>
      </w:tr>
      <w:tr w:rsidR="00141C77" w:rsidRPr="00141C77" w14:paraId="0E45CDA2" w14:textId="2BD02DB6" w:rsidTr="00E60696">
        <w:tc>
          <w:tcPr>
            <w:tcW w:w="562" w:type="dxa"/>
          </w:tcPr>
          <w:p w14:paraId="0E45CD9C"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E45CD9D"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highlight w:val="white"/>
              </w:rPr>
              <w:t xml:space="preserve">О внесении изменений в Градостроительный кодекс Российской Федерации и отдельные законодательные акты Российской </w:t>
            </w:r>
            <w:r w:rsidRPr="00141C77">
              <w:rPr>
                <w:rFonts w:ascii="Times New Roman" w:eastAsia="Times New Roman" w:hAnsi="Times New Roman" w:cs="Times New Roman"/>
                <w:sz w:val="20"/>
                <w:szCs w:val="20"/>
                <w:highlight w:val="white"/>
              </w:rPr>
              <w:lastRenderedPageBreak/>
              <w:t>Федерации в целях создания единого государственного реестра в сфере строительства</w:t>
            </w:r>
          </w:p>
        </w:tc>
        <w:tc>
          <w:tcPr>
            <w:tcW w:w="1701" w:type="dxa"/>
          </w:tcPr>
          <w:p w14:paraId="0E45CD9E" w14:textId="77777777" w:rsidR="007940B0" w:rsidRPr="00141C77" w:rsidRDefault="001F690D" w:rsidP="007940B0">
            <w:pPr>
              <w:jc w:val="both"/>
              <w:rPr>
                <w:rFonts w:ascii="Times New Roman" w:eastAsia="Times New Roman" w:hAnsi="Times New Roman" w:cs="Times New Roman"/>
                <w:sz w:val="20"/>
                <w:szCs w:val="20"/>
              </w:rPr>
            </w:pPr>
            <w:hyperlink r:id="rId71" w:anchor="npa=116442">
              <w:r w:rsidR="007940B0" w:rsidRPr="00141C77">
                <w:rPr>
                  <w:rFonts w:ascii="Times New Roman" w:eastAsia="Times New Roman" w:hAnsi="Times New Roman" w:cs="Times New Roman"/>
                  <w:sz w:val="20"/>
                  <w:szCs w:val="20"/>
                  <w:u w:val="single"/>
                </w:rPr>
                <w:t>https://regulation.gov.ru/projects#npa=116442</w:t>
              </w:r>
            </w:hyperlink>
            <w:r w:rsidR="007940B0" w:rsidRPr="00141C77">
              <w:rPr>
                <w:rFonts w:ascii="Times New Roman" w:eastAsia="Times New Roman" w:hAnsi="Times New Roman" w:cs="Times New Roman"/>
                <w:sz w:val="20"/>
                <w:szCs w:val="20"/>
              </w:rPr>
              <w:t xml:space="preserve"> </w:t>
            </w:r>
          </w:p>
        </w:tc>
        <w:tc>
          <w:tcPr>
            <w:tcW w:w="1843" w:type="dxa"/>
          </w:tcPr>
          <w:p w14:paraId="0E45CD9F"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Минстрой России</w:t>
            </w:r>
          </w:p>
        </w:tc>
        <w:tc>
          <w:tcPr>
            <w:tcW w:w="1701" w:type="dxa"/>
          </w:tcPr>
          <w:p w14:paraId="0E45CDA0"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Публичное обсуждение завершено</w:t>
            </w:r>
          </w:p>
        </w:tc>
        <w:tc>
          <w:tcPr>
            <w:tcW w:w="5812" w:type="dxa"/>
          </w:tcPr>
          <w:p w14:paraId="0E45CDA1" w14:textId="625C6476"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 xml:space="preserve">Законопроект направлен на единообразное регулирование правил осуществления административных процедур в сфере строительства, а также на создание единого порядка перевода </w:t>
            </w:r>
            <w:r w:rsidRPr="00141C77">
              <w:rPr>
                <w:rFonts w:ascii="Times New Roman" w:eastAsia="Times New Roman" w:hAnsi="Times New Roman" w:cs="Times New Roman"/>
                <w:sz w:val="20"/>
                <w:szCs w:val="20"/>
              </w:rPr>
              <w:lastRenderedPageBreak/>
              <w:t>взаимодействия участников отношений в сфере градостроительной деятельности</w:t>
            </w:r>
          </w:p>
        </w:tc>
      </w:tr>
      <w:tr w:rsidR="00141C77" w:rsidRPr="00141C77" w14:paraId="6A2A5D80" w14:textId="77777777" w:rsidTr="00282B44">
        <w:tc>
          <w:tcPr>
            <w:tcW w:w="15163" w:type="dxa"/>
            <w:gridSpan w:val="6"/>
            <w:shd w:val="clear" w:color="auto" w:fill="EAF1DD" w:themeFill="accent3" w:themeFillTint="33"/>
          </w:tcPr>
          <w:p w14:paraId="4D91B71B" w14:textId="746BE4B1" w:rsidR="007940B0" w:rsidRPr="00141C77" w:rsidRDefault="007940B0" w:rsidP="007940B0">
            <w:pPr>
              <w:jc w:val="center"/>
              <w:rPr>
                <w:rFonts w:ascii="Times New Roman" w:eastAsia="Times New Roman" w:hAnsi="Times New Roman" w:cs="Times New Roman"/>
                <w:b/>
                <w:sz w:val="20"/>
                <w:szCs w:val="20"/>
              </w:rPr>
            </w:pPr>
            <w:r w:rsidRPr="00141C77">
              <w:rPr>
                <w:rFonts w:ascii="Times New Roman" w:eastAsia="Times New Roman" w:hAnsi="Times New Roman" w:cs="Times New Roman"/>
                <w:b/>
                <w:sz w:val="20"/>
                <w:szCs w:val="20"/>
              </w:rPr>
              <w:lastRenderedPageBreak/>
              <w:t>ПРОФЕССИОНАЛЬНЫЕ СТАНДАРТЫ</w:t>
            </w:r>
          </w:p>
        </w:tc>
      </w:tr>
      <w:tr w:rsidR="00141C77" w:rsidRPr="00141C77" w14:paraId="6FB2E93F" w14:textId="77777777" w:rsidTr="00E60696">
        <w:tc>
          <w:tcPr>
            <w:tcW w:w="562" w:type="dxa"/>
          </w:tcPr>
          <w:p w14:paraId="1ED8A168"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77B4CC9F" w14:textId="5E228E78" w:rsidR="007940B0" w:rsidRPr="00141C77" w:rsidRDefault="007940B0" w:rsidP="007940B0">
            <w:pPr>
              <w:jc w:val="both"/>
              <w:rPr>
                <w:rFonts w:ascii="Times New Roman" w:eastAsia="Times New Roman" w:hAnsi="Times New Roman" w:cs="Times New Roman"/>
                <w:sz w:val="20"/>
                <w:szCs w:val="20"/>
                <w:highlight w:val="yellow"/>
              </w:rPr>
            </w:pPr>
            <w:r w:rsidRPr="00141C77">
              <w:rPr>
                <w:rFonts w:ascii="Times New Roman" w:hAnsi="Times New Roman" w:cs="Times New Roman"/>
                <w:spacing w:val="2"/>
                <w:sz w:val="20"/>
                <w:szCs w:val="20"/>
                <w:shd w:val="clear" w:color="auto" w:fill="FFFFFF"/>
              </w:rPr>
              <w:t xml:space="preserve">Проект профессионального стандарта «Специалист по организации строительства объектов жилищно-гражданского комплекса» </w:t>
            </w:r>
          </w:p>
        </w:tc>
        <w:tc>
          <w:tcPr>
            <w:tcW w:w="1701" w:type="dxa"/>
          </w:tcPr>
          <w:p w14:paraId="6E1AF8A7" w14:textId="6EC079F7" w:rsidR="007940B0" w:rsidRPr="00141C77" w:rsidRDefault="007940B0" w:rsidP="007940B0">
            <w:pPr>
              <w:jc w:val="both"/>
            </w:pPr>
            <w:r w:rsidRPr="00141C77">
              <w:rPr>
                <w:rFonts w:ascii="Times New Roman" w:hAnsi="Times New Roman" w:cs="Times New Roman"/>
                <w:sz w:val="20"/>
                <w:szCs w:val="20"/>
                <w:u w:val="single"/>
              </w:rPr>
              <w:t>http://regulation.gov.ru/p/133080</w:t>
            </w:r>
          </w:p>
        </w:tc>
        <w:tc>
          <w:tcPr>
            <w:tcW w:w="1843" w:type="dxa"/>
          </w:tcPr>
          <w:p w14:paraId="1BC2197A" w14:textId="6913F9E8"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Pr>
          <w:p w14:paraId="00582C13" w14:textId="75D98050"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Pr>
          <w:p w14:paraId="142FD41C" w14:textId="2A0C32A3" w:rsidR="007940B0" w:rsidRPr="00141C77" w:rsidRDefault="007940B0" w:rsidP="007940B0">
            <w:pPr>
              <w:pStyle w:val="pt-a1"/>
              <w:shd w:val="clear" w:color="auto" w:fill="FFFFFF"/>
              <w:spacing w:before="0" w:beforeAutospacing="0" w:after="0" w:afterAutospacing="0" w:line="276" w:lineRule="atLeast"/>
              <w:jc w:val="both"/>
              <w:rPr>
                <w:rStyle w:val="pt-a2-000003"/>
              </w:rPr>
            </w:pPr>
            <w:r w:rsidRPr="00141C77">
              <w:rPr>
                <w:rStyle w:val="pt-a2-000003"/>
                <w:sz w:val="20"/>
                <w:szCs w:val="20"/>
              </w:rPr>
              <w:t>Профессиональный стандарт разработан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519F84B5" w14:textId="147DB03C" w:rsidR="007940B0" w:rsidRPr="00141C77" w:rsidRDefault="007940B0" w:rsidP="007940B0">
            <w:pPr>
              <w:jc w:val="both"/>
              <w:rPr>
                <w:rStyle w:val="pt-a2-000003"/>
              </w:rPr>
            </w:pPr>
            <w:r w:rsidRPr="00141C77">
              <w:rPr>
                <w:rStyle w:val="pt-a2-000003"/>
                <w:rFonts w:ascii="Times New Roman" w:eastAsia="Times New Roman" w:hAnsi="Times New Roman" w:cs="Times New Roman"/>
                <w:sz w:val="20"/>
                <w:szCs w:val="20"/>
              </w:rPr>
              <w:t>Уведомление о разработке проекта профессионального стандарта размещено сайте «Профессиональные стандарты» (</w:t>
            </w:r>
            <w:hyperlink r:id="rId72" w:history="1">
              <w:r w:rsidRPr="00141C77">
                <w:rPr>
                  <w:rStyle w:val="pt-a2-000003"/>
                  <w:rFonts w:ascii="Times New Roman" w:eastAsia="Times New Roman" w:hAnsi="Times New Roman" w:cs="Times New Roman"/>
                </w:rPr>
                <w:t>http://profstandart.rosmintrud.ru/</w:t>
              </w:r>
            </w:hyperlink>
            <w:r w:rsidRPr="00141C77">
              <w:rPr>
                <w:rStyle w:val="pt-a2-000003"/>
                <w:rFonts w:ascii="Times New Roman" w:eastAsia="Times New Roman" w:hAnsi="Times New Roman" w:cs="Times New Roman"/>
                <w:sz w:val="20"/>
                <w:szCs w:val="20"/>
              </w:rPr>
              <w:t>).</w:t>
            </w:r>
          </w:p>
        </w:tc>
      </w:tr>
      <w:tr w:rsidR="00141C77" w:rsidRPr="00141C77" w14:paraId="613F2372" w14:textId="77777777" w:rsidTr="00E60696">
        <w:tc>
          <w:tcPr>
            <w:tcW w:w="562" w:type="dxa"/>
          </w:tcPr>
          <w:p w14:paraId="0FB74C0F"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07FF368E" w14:textId="0A288864"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Проект профессионального стандарта </w:t>
            </w:r>
          </w:p>
          <w:p w14:paraId="05ED9AEB" w14:textId="7ED761BF"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«Руководитель строительной организации»</w:t>
            </w:r>
          </w:p>
        </w:tc>
        <w:tc>
          <w:tcPr>
            <w:tcW w:w="1701" w:type="dxa"/>
          </w:tcPr>
          <w:p w14:paraId="075CD715" w14:textId="79E330D0"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http://regulation.gov.ru/p/133077</w:t>
            </w:r>
          </w:p>
        </w:tc>
        <w:tc>
          <w:tcPr>
            <w:tcW w:w="1843" w:type="dxa"/>
          </w:tcPr>
          <w:p w14:paraId="0FB3EC77" w14:textId="3E969A55"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Pr>
          <w:p w14:paraId="04834EAD" w14:textId="4B4AB97D"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Pr>
          <w:p w14:paraId="52578ACE" w14:textId="34DEB1D5"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0374DE5A"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Актуализируемый профессиональный стандарт «Руководитель строительной организации» был разработан в 2020 </w:t>
            </w:r>
            <w:proofErr w:type="gramStart"/>
            <w:r w:rsidRPr="00141C77">
              <w:rPr>
                <w:rStyle w:val="pt-a2-000003"/>
                <w:sz w:val="20"/>
                <w:szCs w:val="20"/>
              </w:rPr>
              <w:t>году(</w:t>
            </w:r>
            <w:proofErr w:type="gramEnd"/>
            <w:r w:rsidRPr="00141C77">
              <w:rPr>
                <w:rStyle w:val="pt-a2-000003"/>
                <w:sz w:val="20"/>
                <w:szCs w:val="20"/>
              </w:rPr>
              <w:t>приказ Минтруда России от 17 ноября 2022 года №803н).</w:t>
            </w:r>
          </w:p>
          <w:p w14:paraId="3C6DF43A" w14:textId="5C9816B0"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об актуализации профессионального стандарта размещено сайте «Профессиональные стандарты» (</w:t>
            </w:r>
            <w:hyperlink r:id="rId73" w:history="1">
              <w:r w:rsidRPr="00141C77">
                <w:rPr>
                  <w:rStyle w:val="pt-a2-000003"/>
                  <w:sz w:val="20"/>
                  <w:szCs w:val="20"/>
                </w:rPr>
                <w:t>http://profstandart.rosmintrud.ru/</w:t>
              </w:r>
            </w:hyperlink>
            <w:r w:rsidRPr="00141C77">
              <w:rPr>
                <w:rStyle w:val="pt-a2-000003"/>
                <w:sz w:val="20"/>
                <w:szCs w:val="20"/>
              </w:rPr>
              <w:t>).</w:t>
            </w:r>
          </w:p>
        </w:tc>
      </w:tr>
      <w:tr w:rsidR="00141C77" w:rsidRPr="00141C77" w14:paraId="1C9AFC07" w14:textId="77777777" w:rsidTr="00E60696">
        <w:tc>
          <w:tcPr>
            <w:tcW w:w="562" w:type="dxa"/>
          </w:tcPr>
          <w:p w14:paraId="311222F1"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404FA004" w14:textId="2FA1C8B5"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 стандарта «Специалист в области планово-экономического обеспечения строительного производства»</w:t>
            </w:r>
          </w:p>
          <w:p w14:paraId="1FD3476D" w14:textId="77777777" w:rsidR="007940B0" w:rsidRPr="00141C77" w:rsidRDefault="007940B0" w:rsidP="007940B0">
            <w:pPr>
              <w:jc w:val="both"/>
              <w:rPr>
                <w:rFonts w:ascii="Times New Roman" w:hAnsi="Times New Roman" w:cs="Times New Roman"/>
                <w:spacing w:val="2"/>
                <w:sz w:val="20"/>
                <w:szCs w:val="20"/>
                <w:shd w:val="clear" w:color="auto" w:fill="FFFFFF"/>
              </w:rPr>
            </w:pPr>
          </w:p>
        </w:tc>
        <w:tc>
          <w:tcPr>
            <w:tcW w:w="1701" w:type="dxa"/>
          </w:tcPr>
          <w:p w14:paraId="0767EC34" w14:textId="04798E7B"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http://regulation.gov.ru/p/133075</w:t>
            </w:r>
          </w:p>
        </w:tc>
        <w:tc>
          <w:tcPr>
            <w:tcW w:w="1843" w:type="dxa"/>
          </w:tcPr>
          <w:p w14:paraId="38DD44EF" w14:textId="243673A6"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Pr>
          <w:p w14:paraId="1BAA4796" w14:textId="4506DF8D"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Pr>
          <w:p w14:paraId="205372D9" w14:textId="5E590F85"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3F0B19C3"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«Специалист в области планового-экономического обеспечения строительного производства» был разработан в 2020 году (приказ Минтруда России от 18 июля 2019 года №504н).</w:t>
            </w:r>
          </w:p>
          <w:p w14:paraId="6E891942" w14:textId="6D87C40E"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об актуализации профессионального стандарта размещено сайте «Профессиональные стандарты» (http://profstandart.rosmintrud.ru/).</w:t>
            </w:r>
          </w:p>
        </w:tc>
      </w:tr>
      <w:tr w:rsidR="00141C77" w:rsidRPr="00141C77" w14:paraId="4EB84D06" w14:textId="77777777" w:rsidTr="00E60696">
        <w:tc>
          <w:tcPr>
            <w:tcW w:w="562" w:type="dxa"/>
          </w:tcPr>
          <w:p w14:paraId="23A7B319"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738E95E1" w14:textId="7314A9F3"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 стандарта «Оператор бетоноукладчика»</w:t>
            </w:r>
          </w:p>
        </w:tc>
        <w:tc>
          <w:tcPr>
            <w:tcW w:w="1701" w:type="dxa"/>
          </w:tcPr>
          <w:p w14:paraId="4018C3BC" w14:textId="7469AE0C"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http://regulation.gov.ru/p/133069</w:t>
            </w:r>
          </w:p>
        </w:tc>
        <w:tc>
          <w:tcPr>
            <w:tcW w:w="1843" w:type="dxa"/>
          </w:tcPr>
          <w:p w14:paraId="1119EBD3" w14:textId="66CBC3A5"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Pr>
          <w:p w14:paraId="2A78C00A" w14:textId="321D7978"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Pr>
          <w:p w14:paraId="1081E642" w14:textId="5A184EC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626B31BD"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«Оператор бетоноукладчика» был разработан в 2017 году.</w:t>
            </w:r>
          </w:p>
          <w:p w14:paraId="11436F06"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756C16EC" w14:textId="11A2C5D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141C77" w:rsidRPr="00141C77" w14:paraId="18D6E2DD" w14:textId="77777777" w:rsidTr="00E60696">
        <w:tc>
          <w:tcPr>
            <w:tcW w:w="562" w:type="dxa"/>
          </w:tcPr>
          <w:p w14:paraId="3158AD35"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Pr>
          <w:p w14:paraId="31F98F90" w14:textId="23B345D8"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 стандарта «Специалист по организации строительства объектов дорожного хозяйства»</w:t>
            </w:r>
          </w:p>
        </w:tc>
        <w:tc>
          <w:tcPr>
            <w:tcW w:w="1701" w:type="dxa"/>
          </w:tcPr>
          <w:p w14:paraId="4E0561D3" w14:textId="68CF64D5"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http://regulation.gov.ru/p/133071</w:t>
            </w:r>
          </w:p>
        </w:tc>
        <w:tc>
          <w:tcPr>
            <w:tcW w:w="1843" w:type="dxa"/>
          </w:tcPr>
          <w:p w14:paraId="3F86C5AD" w14:textId="273DE9D3"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Pr>
          <w:p w14:paraId="305A5883" w14:textId="0D401434"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Pr>
          <w:p w14:paraId="677C79E2" w14:textId="71930F64"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разработан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15026B31" w14:textId="32C78283"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 разработке проекта профессионального стандарта размещено сайте «Профессиональные стандарты» (</w:t>
            </w:r>
            <w:hyperlink r:id="rId74" w:history="1">
              <w:r w:rsidRPr="00141C77">
                <w:rPr>
                  <w:rStyle w:val="pt-a2-000003"/>
                  <w:sz w:val="20"/>
                  <w:szCs w:val="20"/>
                </w:rPr>
                <w:t>http://profstandart.rosmintrud.ru/</w:t>
              </w:r>
            </w:hyperlink>
            <w:r w:rsidRPr="00141C77">
              <w:rPr>
                <w:rStyle w:val="pt-a2-000003"/>
                <w:sz w:val="20"/>
                <w:szCs w:val="20"/>
              </w:rPr>
              <w:t>).</w:t>
            </w:r>
          </w:p>
        </w:tc>
      </w:tr>
      <w:tr w:rsidR="00141C77" w:rsidRPr="00141C77" w14:paraId="624A025F" w14:textId="77777777" w:rsidTr="00A44A74">
        <w:tc>
          <w:tcPr>
            <w:tcW w:w="562" w:type="dxa"/>
            <w:tcBorders>
              <w:top w:val="single" w:sz="4" w:space="0" w:color="212121"/>
              <w:left w:val="single" w:sz="4" w:space="0" w:color="212121"/>
              <w:bottom w:val="single" w:sz="4" w:space="0" w:color="212121"/>
              <w:right w:val="single" w:sz="4" w:space="0" w:color="212121"/>
            </w:tcBorders>
          </w:tcPr>
          <w:p w14:paraId="7E02A20E"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460FFBC2" w14:textId="5D1BFCCC"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 стандарта «Специалист в области производственно-технического и технологического обеспечения строительного производства»</w:t>
            </w:r>
          </w:p>
        </w:tc>
        <w:tc>
          <w:tcPr>
            <w:tcW w:w="1701" w:type="dxa"/>
            <w:tcBorders>
              <w:top w:val="single" w:sz="4" w:space="0" w:color="212121"/>
              <w:left w:val="single" w:sz="4" w:space="0" w:color="212121"/>
              <w:bottom w:val="single" w:sz="4" w:space="0" w:color="212121"/>
              <w:right w:val="single" w:sz="4" w:space="0" w:color="212121"/>
            </w:tcBorders>
          </w:tcPr>
          <w:p w14:paraId="6E3A1804" w14:textId="39767F4B"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http://regulation.gov.ru/p/133073</w:t>
            </w:r>
          </w:p>
        </w:tc>
        <w:tc>
          <w:tcPr>
            <w:tcW w:w="1843" w:type="dxa"/>
            <w:tcBorders>
              <w:top w:val="single" w:sz="4" w:space="0" w:color="212121"/>
              <w:left w:val="single" w:sz="4" w:space="0" w:color="212121"/>
              <w:bottom w:val="single" w:sz="4" w:space="0" w:color="212121"/>
              <w:right w:val="single" w:sz="4" w:space="0" w:color="212121"/>
            </w:tcBorders>
          </w:tcPr>
          <w:p w14:paraId="45B849CA" w14:textId="1DC1CC26"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49F3996F" w14:textId="2EC1869A"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0EAD08D2" w14:textId="07F00CAA"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1F3827EC"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Актуализируемый профессиональный стандарт «Специалист в области производственно-технического и технологического обеспечения строительного производства» был разработан в 2014 </w:t>
            </w:r>
            <w:proofErr w:type="gramStart"/>
            <w:r w:rsidRPr="00141C77">
              <w:rPr>
                <w:rStyle w:val="pt-a2-000003"/>
                <w:sz w:val="20"/>
                <w:szCs w:val="20"/>
              </w:rPr>
              <w:t>году(</w:t>
            </w:r>
            <w:proofErr w:type="gramEnd"/>
            <w:r w:rsidRPr="00141C77">
              <w:rPr>
                <w:rStyle w:val="pt-a2-000003"/>
                <w:sz w:val="20"/>
                <w:szCs w:val="20"/>
              </w:rPr>
              <w:t>приказ Минтруда России от 29 октября 2020 года №760н).</w:t>
            </w:r>
          </w:p>
          <w:p w14:paraId="21520301" w14:textId="337304F9"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об актуализации профессионального стандарта размещено сайте «Профессиональные стандарты» (</w:t>
            </w:r>
            <w:hyperlink r:id="rId75" w:history="1">
              <w:r w:rsidRPr="00141C77">
                <w:rPr>
                  <w:rStyle w:val="pt-a2-000003"/>
                  <w:sz w:val="20"/>
                  <w:szCs w:val="20"/>
                </w:rPr>
                <w:t>http://profstandart.rosmintrud.ru/</w:t>
              </w:r>
            </w:hyperlink>
            <w:r w:rsidRPr="00141C77">
              <w:rPr>
                <w:rStyle w:val="pt-a2-000003"/>
                <w:sz w:val="20"/>
                <w:szCs w:val="20"/>
              </w:rPr>
              <w:t>).</w:t>
            </w:r>
          </w:p>
        </w:tc>
      </w:tr>
      <w:tr w:rsidR="00141C77" w:rsidRPr="00141C77" w14:paraId="3227580D" w14:textId="77777777" w:rsidTr="00A44A74">
        <w:tc>
          <w:tcPr>
            <w:tcW w:w="562" w:type="dxa"/>
            <w:tcBorders>
              <w:top w:val="single" w:sz="4" w:space="0" w:color="212121"/>
              <w:left w:val="single" w:sz="4" w:space="0" w:color="212121"/>
              <w:bottom w:val="single" w:sz="4" w:space="0" w:color="212121"/>
              <w:right w:val="single" w:sz="4" w:space="0" w:color="212121"/>
            </w:tcBorders>
          </w:tcPr>
          <w:p w14:paraId="4C49DB84"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5BBC8016" w14:textId="1809BC0A"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Проект профессионального стандарта «Монтажник </w:t>
            </w:r>
            <w:proofErr w:type="spellStart"/>
            <w:r w:rsidRPr="00141C77">
              <w:rPr>
                <w:rFonts w:ascii="Times New Roman" w:hAnsi="Times New Roman" w:cs="Times New Roman"/>
                <w:spacing w:val="2"/>
                <w:sz w:val="20"/>
                <w:szCs w:val="20"/>
                <w:shd w:val="clear" w:color="auto" w:fill="FFFFFF"/>
              </w:rPr>
              <w:t>светопрозрачных</w:t>
            </w:r>
            <w:proofErr w:type="spellEnd"/>
            <w:r w:rsidRPr="00141C77">
              <w:rPr>
                <w:rFonts w:ascii="Times New Roman" w:hAnsi="Times New Roman" w:cs="Times New Roman"/>
                <w:spacing w:val="2"/>
                <w:sz w:val="20"/>
                <w:szCs w:val="20"/>
                <w:shd w:val="clear" w:color="auto" w:fill="FFFFFF"/>
              </w:rPr>
              <w:t xml:space="preserve"> конструкций»</w:t>
            </w:r>
          </w:p>
          <w:p w14:paraId="48772B19" w14:textId="77777777" w:rsidR="007940B0" w:rsidRPr="00141C77" w:rsidRDefault="007940B0" w:rsidP="007940B0">
            <w:pPr>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1EBD3740" w14:textId="1CB9B7C5"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http://regulation.gov.ru/p/133067</w:t>
            </w:r>
          </w:p>
        </w:tc>
        <w:tc>
          <w:tcPr>
            <w:tcW w:w="1843" w:type="dxa"/>
            <w:tcBorders>
              <w:top w:val="single" w:sz="4" w:space="0" w:color="212121"/>
              <w:left w:val="single" w:sz="4" w:space="0" w:color="212121"/>
              <w:bottom w:val="single" w:sz="4" w:space="0" w:color="212121"/>
              <w:right w:val="single" w:sz="4" w:space="0" w:color="212121"/>
            </w:tcBorders>
          </w:tcPr>
          <w:p w14:paraId="5BFD4B92" w14:textId="7CBE1304"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1F48F828" w14:textId="22EC733F"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641A0CE4"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Профессиональный стандарт «Монтажник </w:t>
            </w:r>
            <w:proofErr w:type="spellStart"/>
            <w:r w:rsidRPr="00141C77">
              <w:rPr>
                <w:rStyle w:val="pt-a2-000003"/>
                <w:sz w:val="20"/>
                <w:szCs w:val="20"/>
              </w:rPr>
              <w:t>светопрозрачных</w:t>
            </w:r>
            <w:proofErr w:type="spellEnd"/>
            <w:r w:rsidRPr="00141C77">
              <w:rPr>
                <w:rStyle w:val="pt-a2-000003"/>
                <w:sz w:val="20"/>
                <w:szCs w:val="20"/>
              </w:rPr>
              <w:t xml:space="preserve"> конструкций»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566D81DC"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Актуализируемый профессиональный стандарт «Монтажник </w:t>
            </w:r>
            <w:proofErr w:type="spellStart"/>
            <w:r w:rsidRPr="00141C77">
              <w:rPr>
                <w:rStyle w:val="pt-a2-000003"/>
                <w:sz w:val="20"/>
                <w:szCs w:val="20"/>
              </w:rPr>
              <w:t>светопрозрачных</w:t>
            </w:r>
            <w:proofErr w:type="spellEnd"/>
            <w:r w:rsidRPr="00141C77">
              <w:rPr>
                <w:rStyle w:val="pt-a2-000003"/>
                <w:sz w:val="20"/>
                <w:szCs w:val="20"/>
              </w:rPr>
              <w:t xml:space="preserve"> конструкций» был разработан в 2017 </w:t>
            </w:r>
            <w:proofErr w:type="gramStart"/>
            <w:r w:rsidRPr="00141C77">
              <w:rPr>
                <w:rStyle w:val="pt-a2-000003"/>
                <w:sz w:val="20"/>
                <w:szCs w:val="20"/>
              </w:rPr>
              <w:t>году(</w:t>
            </w:r>
            <w:proofErr w:type="gramEnd"/>
            <w:r w:rsidRPr="00141C77">
              <w:rPr>
                <w:rStyle w:val="pt-a2-000003"/>
                <w:sz w:val="20"/>
                <w:szCs w:val="20"/>
              </w:rPr>
              <w:t>приказ Минтруда России от 10 мая 2017 года №417н).</w:t>
            </w:r>
          </w:p>
          <w:p w14:paraId="4D64E162" w14:textId="0526B1D0"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об актуализации профессионального стандарта размещено сайте «Профессиональные стандарты» (</w:t>
            </w:r>
            <w:hyperlink r:id="rId76" w:history="1">
              <w:r w:rsidRPr="00141C77">
                <w:rPr>
                  <w:rStyle w:val="pt-a2-000003"/>
                  <w:sz w:val="20"/>
                  <w:szCs w:val="20"/>
                </w:rPr>
                <w:t>http://profstandart.rosmintrud.ru/</w:t>
              </w:r>
            </w:hyperlink>
            <w:r w:rsidRPr="00141C77">
              <w:rPr>
                <w:rStyle w:val="pt-a2-000003"/>
                <w:sz w:val="20"/>
                <w:szCs w:val="20"/>
              </w:rPr>
              <w:t>).</w:t>
            </w:r>
          </w:p>
        </w:tc>
      </w:tr>
      <w:tr w:rsidR="00141C77" w:rsidRPr="00141C77" w14:paraId="4EC9909B" w14:textId="77777777" w:rsidTr="00A44A74">
        <w:tc>
          <w:tcPr>
            <w:tcW w:w="562" w:type="dxa"/>
            <w:tcBorders>
              <w:top w:val="single" w:sz="4" w:space="0" w:color="212121"/>
              <w:left w:val="single" w:sz="4" w:space="0" w:color="212121"/>
              <w:bottom w:val="single" w:sz="4" w:space="0" w:color="212121"/>
              <w:right w:val="single" w:sz="4" w:space="0" w:color="212121"/>
            </w:tcBorders>
          </w:tcPr>
          <w:p w14:paraId="2A69B055"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1032E5E0" w14:textId="5DFCE9B0"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Проект профессионального стандарта «Машинист </w:t>
            </w:r>
            <w:proofErr w:type="spellStart"/>
            <w:r w:rsidRPr="00141C77">
              <w:rPr>
                <w:rFonts w:ascii="Times New Roman" w:hAnsi="Times New Roman" w:cs="Times New Roman"/>
                <w:spacing w:val="2"/>
                <w:sz w:val="20"/>
                <w:szCs w:val="20"/>
                <w:shd w:val="clear" w:color="auto" w:fill="FFFFFF"/>
              </w:rPr>
              <w:t>разогревателя</w:t>
            </w:r>
            <w:proofErr w:type="spellEnd"/>
            <w:r w:rsidRPr="00141C77">
              <w:rPr>
                <w:rFonts w:ascii="Times New Roman" w:hAnsi="Times New Roman" w:cs="Times New Roman"/>
                <w:spacing w:val="2"/>
                <w:sz w:val="20"/>
                <w:szCs w:val="20"/>
                <w:shd w:val="clear" w:color="auto" w:fill="FFFFFF"/>
              </w:rPr>
              <w:t xml:space="preserve"> (нагревателя) асфальтобетона»</w:t>
            </w:r>
          </w:p>
          <w:p w14:paraId="339E7CE7" w14:textId="77777777" w:rsidR="007940B0" w:rsidRPr="00141C77" w:rsidRDefault="007940B0" w:rsidP="007940B0">
            <w:pPr>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622A8375" w14:textId="472F89A7"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http://regulation.gov.ru/p/133065</w:t>
            </w:r>
          </w:p>
        </w:tc>
        <w:tc>
          <w:tcPr>
            <w:tcW w:w="1843" w:type="dxa"/>
            <w:tcBorders>
              <w:top w:val="single" w:sz="4" w:space="0" w:color="212121"/>
              <w:left w:val="single" w:sz="4" w:space="0" w:color="212121"/>
              <w:bottom w:val="single" w:sz="4" w:space="0" w:color="212121"/>
              <w:right w:val="single" w:sz="4" w:space="0" w:color="212121"/>
            </w:tcBorders>
          </w:tcPr>
          <w:p w14:paraId="1401FBAB" w14:textId="50C9871F"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2B2092A2" w14:textId="5E519989"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02607B6D"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Профессиональный стандарт «Машинист </w:t>
            </w:r>
            <w:proofErr w:type="spellStart"/>
            <w:r w:rsidRPr="00141C77">
              <w:rPr>
                <w:rStyle w:val="pt-a2-000003"/>
                <w:sz w:val="20"/>
                <w:szCs w:val="20"/>
              </w:rPr>
              <w:t>разогревателя</w:t>
            </w:r>
            <w:proofErr w:type="spellEnd"/>
            <w:r w:rsidRPr="00141C77">
              <w:rPr>
                <w:rStyle w:val="pt-a2-000003"/>
                <w:sz w:val="20"/>
                <w:szCs w:val="20"/>
              </w:rPr>
              <w:t xml:space="preserve"> (нагревателя) асфальтобетона»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4A6BAE68"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Актуализируемый профессиональный стандарт «Машинист </w:t>
            </w:r>
            <w:proofErr w:type="spellStart"/>
            <w:r w:rsidRPr="00141C77">
              <w:rPr>
                <w:rStyle w:val="pt-a2-000003"/>
                <w:sz w:val="20"/>
                <w:szCs w:val="20"/>
              </w:rPr>
              <w:t>разогревателя</w:t>
            </w:r>
            <w:proofErr w:type="spellEnd"/>
            <w:r w:rsidRPr="00141C77">
              <w:rPr>
                <w:rStyle w:val="pt-a2-000003"/>
                <w:sz w:val="20"/>
                <w:szCs w:val="20"/>
              </w:rPr>
              <w:t xml:space="preserve"> (нагревателя асфальтобетона» был разработан в 2017 году.</w:t>
            </w:r>
          </w:p>
          <w:p w14:paraId="6EFFD5E6"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1BA61D95" w14:textId="146D6E2E"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141C77" w:rsidRPr="00141C77" w14:paraId="249E9EF0" w14:textId="77777777" w:rsidTr="00A44A74">
        <w:tc>
          <w:tcPr>
            <w:tcW w:w="562" w:type="dxa"/>
            <w:tcBorders>
              <w:top w:val="single" w:sz="4" w:space="0" w:color="212121"/>
              <w:left w:val="single" w:sz="4" w:space="0" w:color="212121"/>
              <w:bottom w:val="single" w:sz="4" w:space="0" w:color="212121"/>
              <w:right w:val="single" w:sz="4" w:space="0" w:color="212121"/>
            </w:tcBorders>
          </w:tcPr>
          <w:p w14:paraId="25BD5BFB"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7321B08D" w14:textId="683DADEA"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 стандарта «Машинист перегружателя асфальтобетона»</w:t>
            </w:r>
          </w:p>
          <w:p w14:paraId="6C7E8592" w14:textId="77777777" w:rsidR="007940B0" w:rsidRPr="00141C77" w:rsidRDefault="007940B0" w:rsidP="007940B0">
            <w:pPr>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4CD726A1" w14:textId="1639957C"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http://regulation.gov.ru/p/133064</w:t>
            </w:r>
          </w:p>
        </w:tc>
        <w:tc>
          <w:tcPr>
            <w:tcW w:w="1843" w:type="dxa"/>
            <w:tcBorders>
              <w:top w:val="single" w:sz="4" w:space="0" w:color="212121"/>
              <w:left w:val="single" w:sz="4" w:space="0" w:color="212121"/>
              <w:bottom w:val="single" w:sz="4" w:space="0" w:color="212121"/>
              <w:right w:val="single" w:sz="4" w:space="0" w:color="212121"/>
            </w:tcBorders>
          </w:tcPr>
          <w:p w14:paraId="74F1BA3D" w14:textId="6920726E"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7882A87F" w14:textId="1CD2DD19"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0BB1FD7" w14:textId="45289C59"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w:t>
            </w:r>
            <w:r w:rsidRPr="00141C77">
              <w:rPr>
                <w:rStyle w:val="pt-a2-000003"/>
                <w:sz w:val="20"/>
                <w:szCs w:val="20"/>
              </w:rPr>
              <w:lastRenderedPageBreak/>
              <w:t>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65C13FF6"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«Машинист перегружателя асфальтобетона» был разработан в 2017 году.</w:t>
            </w:r>
          </w:p>
          <w:p w14:paraId="73E1177E"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47871788" w14:textId="0BC0C8A2"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141C77" w:rsidRPr="00141C77" w14:paraId="099C228A" w14:textId="77777777" w:rsidTr="00A44A74">
        <w:tc>
          <w:tcPr>
            <w:tcW w:w="562" w:type="dxa"/>
            <w:tcBorders>
              <w:top w:val="single" w:sz="4" w:space="0" w:color="212121"/>
              <w:left w:val="single" w:sz="4" w:space="0" w:color="212121"/>
              <w:bottom w:val="single" w:sz="4" w:space="0" w:color="212121"/>
              <w:right w:val="single" w:sz="4" w:space="0" w:color="212121"/>
            </w:tcBorders>
          </w:tcPr>
          <w:p w14:paraId="634209A3"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26FABC9E" w14:textId="43017D99"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 стандарта «Машинист машин для забивки и погружения свай»</w:t>
            </w:r>
          </w:p>
          <w:p w14:paraId="77789EEF" w14:textId="77777777" w:rsidR="007940B0" w:rsidRPr="00141C77" w:rsidRDefault="007940B0" w:rsidP="007940B0">
            <w:pPr>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6976262A" w14:textId="303974E0"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http://regulation.gov.ru/p/133062</w:t>
            </w:r>
          </w:p>
        </w:tc>
        <w:tc>
          <w:tcPr>
            <w:tcW w:w="1843" w:type="dxa"/>
            <w:tcBorders>
              <w:top w:val="single" w:sz="4" w:space="0" w:color="212121"/>
              <w:left w:val="single" w:sz="4" w:space="0" w:color="212121"/>
              <w:bottom w:val="single" w:sz="4" w:space="0" w:color="212121"/>
              <w:right w:val="single" w:sz="4" w:space="0" w:color="212121"/>
            </w:tcBorders>
          </w:tcPr>
          <w:p w14:paraId="74A31676" w14:textId="4FD84235"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2FA19AB7" w14:textId="3670CFA9"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D3E30F2"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«Машинист машин для забивки и погружения свай»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65E89CD0"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«Машинист машин для забивки и погружения свай» был разработан в 2017 году.</w:t>
            </w:r>
          </w:p>
          <w:p w14:paraId="275B7A6F"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65B91D0B" w14:textId="4202E0AB"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141C77" w:rsidRPr="00141C77" w14:paraId="1B9A1E39" w14:textId="77777777" w:rsidTr="003C64FA">
        <w:tc>
          <w:tcPr>
            <w:tcW w:w="562" w:type="dxa"/>
            <w:tcBorders>
              <w:top w:val="single" w:sz="4" w:space="0" w:color="212121"/>
              <w:left w:val="single" w:sz="4" w:space="0" w:color="212121"/>
              <w:bottom w:val="single" w:sz="4" w:space="0" w:color="212121"/>
              <w:right w:val="single" w:sz="4" w:space="0" w:color="212121"/>
            </w:tcBorders>
          </w:tcPr>
          <w:p w14:paraId="37C18C1B"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2C625838" w14:textId="6314972E"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Проект профессионального </w:t>
            </w:r>
            <w:proofErr w:type="gramStart"/>
            <w:r w:rsidRPr="00141C77">
              <w:rPr>
                <w:rFonts w:ascii="Times New Roman" w:hAnsi="Times New Roman" w:cs="Times New Roman"/>
                <w:spacing w:val="2"/>
                <w:sz w:val="20"/>
                <w:szCs w:val="20"/>
                <w:shd w:val="clear" w:color="auto" w:fill="FFFFFF"/>
              </w:rPr>
              <w:t>стандарта  «</w:t>
            </w:r>
            <w:proofErr w:type="gramEnd"/>
            <w:r w:rsidRPr="00141C77">
              <w:rPr>
                <w:rFonts w:ascii="Times New Roman" w:hAnsi="Times New Roman" w:cs="Times New Roman"/>
                <w:spacing w:val="2"/>
                <w:sz w:val="20"/>
                <w:szCs w:val="20"/>
                <w:shd w:val="clear" w:color="auto" w:fill="FFFFFF"/>
              </w:rPr>
              <w:t>Машинист комбинированной дорожной машины»</w:t>
            </w:r>
          </w:p>
          <w:p w14:paraId="1728B79C" w14:textId="77777777" w:rsidR="007940B0" w:rsidRPr="00141C77" w:rsidRDefault="007940B0" w:rsidP="007940B0">
            <w:pPr>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1018A04F" w14:textId="559BCA15"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http://regulation.gov.ru/p/133061</w:t>
            </w:r>
          </w:p>
        </w:tc>
        <w:tc>
          <w:tcPr>
            <w:tcW w:w="1843" w:type="dxa"/>
            <w:tcBorders>
              <w:top w:val="single" w:sz="4" w:space="0" w:color="212121"/>
              <w:left w:val="single" w:sz="4" w:space="0" w:color="212121"/>
              <w:bottom w:val="single" w:sz="4" w:space="0" w:color="212121"/>
              <w:right w:val="single" w:sz="4" w:space="0" w:color="212121"/>
            </w:tcBorders>
          </w:tcPr>
          <w:p w14:paraId="1BCAB8DD" w14:textId="0322E609"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4B22B8AC" w14:textId="6CDF9D5E"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7E15978B" w14:textId="3CB751F6"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1D63A570"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«Машинист комбинированной дорожной машины» был разработан в 2017 году.</w:t>
            </w:r>
          </w:p>
          <w:p w14:paraId="13B4BC24"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0E1375C7" w14:textId="74DEF246"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Уведомление о разработке проекта профессионального стандарта размещено сайте «Профессиональные стандарты» </w:t>
            </w:r>
          </w:p>
        </w:tc>
      </w:tr>
      <w:tr w:rsidR="00141C77" w:rsidRPr="00141C77" w14:paraId="4FDDE17D" w14:textId="77777777" w:rsidTr="003C64FA">
        <w:tc>
          <w:tcPr>
            <w:tcW w:w="562" w:type="dxa"/>
            <w:tcBorders>
              <w:top w:val="single" w:sz="4" w:space="0" w:color="212121"/>
              <w:left w:val="single" w:sz="4" w:space="0" w:color="212121"/>
              <w:bottom w:val="single" w:sz="4" w:space="0" w:color="212121"/>
              <w:right w:val="single" w:sz="4" w:space="0" w:color="212121"/>
            </w:tcBorders>
          </w:tcPr>
          <w:p w14:paraId="02863CC3"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72D5C653" w14:textId="1A2C3C80"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 стандарта  «Изолировщик на подземных работах в строительстве»</w:t>
            </w:r>
          </w:p>
        </w:tc>
        <w:tc>
          <w:tcPr>
            <w:tcW w:w="1701" w:type="dxa"/>
            <w:tcBorders>
              <w:top w:val="single" w:sz="4" w:space="0" w:color="212121"/>
              <w:left w:val="single" w:sz="4" w:space="0" w:color="212121"/>
              <w:bottom w:val="single" w:sz="4" w:space="0" w:color="212121"/>
              <w:right w:val="single" w:sz="4" w:space="0" w:color="212121"/>
            </w:tcBorders>
          </w:tcPr>
          <w:p w14:paraId="0E2654EB" w14:textId="1D105A93"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http://regulation.gov.ru/p/133058</w:t>
            </w:r>
          </w:p>
        </w:tc>
        <w:tc>
          <w:tcPr>
            <w:tcW w:w="1843" w:type="dxa"/>
            <w:tcBorders>
              <w:top w:val="single" w:sz="4" w:space="0" w:color="212121"/>
              <w:left w:val="single" w:sz="4" w:space="0" w:color="212121"/>
              <w:bottom w:val="single" w:sz="4" w:space="0" w:color="212121"/>
              <w:right w:val="single" w:sz="4" w:space="0" w:color="212121"/>
            </w:tcBorders>
          </w:tcPr>
          <w:p w14:paraId="6F948207" w14:textId="6553CFCD"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2F4D2B66" w14:textId="5B57E096"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2CD26707"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«Изолировщик на подземных работах в строительстве»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1EC7549B"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Актуализируемый профессиональный стандарт «Изолировщик на подземных работах в строительстве» был разработан в 2014 </w:t>
            </w:r>
            <w:proofErr w:type="gramStart"/>
            <w:r w:rsidRPr="00141C77">
              <w:rPr>
                <w:rStyle w:val="pt-a2-000003"/>
                <w:sz w:val="20"/>
                <w:szCs w:val="20"/>
              </w:rPr>
              <w:t>году(</w:t>
            </w:r>
            <w:proofErr w:type="gramEnd"/>
            <w:r w:rsidRPr="00141C77">
              <w:rPr>
                <w:rStyle w:val="pt-a2-000003"/>
                <w:sz w:val="20"/>
                <w:szCs w:val="20"/>
              </w:rPr>
              <w:t>приказ Минтруда России от 22 декабря 2014 № 1063н).</w:t>
            </w:r>
          </w:p>
          <w:p w14:paraId="3E86AE6A" w14:textId="088BF7DD"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об актуализации профессионального стандарта размещено сайте «Профессиональные стандарты» (</w:t>
            </w:r>
            <w:hyperlink r:id="rId77" w:history="1">
              <w:r w:rsidRPr="00141C77">
                <w:rPr>
                  <w:rStyle w:val="pt-a2-000003"/>
                  <w:sz w:val="20"/>
                  <w:szCs w:val="20"/>
                </w:rPr>
                <w:t>http://profstandart.rosmintrud.ru/</w:t>
              </w:r>
            </w:hyperlink>
            <w:r w:rsidRPr="00141C77">
              <w:rPr>
                <w:rStyle w:val="pt-a2-000003"/>
                <w:sz w:val="20"/>
                <w:szCs w:val="20"/>
              </w:rPr>
              <w:t>).</w:t>
            </w:r>
          </w:p>
        </w:tc>
      </w:tr>
      <w:tr w:rsidR="00141C77" w:rsidRPr="00141C77" w14:paraId="59A78A02" w14:textId="77777777" w:rsidTr="003C64FA">
        <w:tc>
          <w:tcPr>
            <w:tcW w:w="562" w:type="dxa"/>
            <w:tcBorders>
              <w:top w:val="single" w:sz="4" w:space="0" w:color="212121"/>
              <w:left w:val="single" w:sz="4" w:space="0" w:color="212121"/>
              <w:bottom w:val="single" w:sz="4" w:space="0" w:color="212121"/>
              <w:right w:val="single" w:sz="4" w:space="0" w:color="212121"/>
            </w:tcBorders>
          </w:tcPr>
          <w:p w14:paraId="0E204F1B"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0887785B" w14:textId="79A27EFD"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 стандарта «Монтажник строительных лесов и подмостей»</w:t>
            </w:r>
          </w:p>
        </w:tc>
        <w:tc>
          <w:tcPr>
            <w:tcW w:w="1701" w:type="dxa"/>
            <w:tcBorders>
              <w:top w:val="single" w:sz="4" w:space="0" w:color="212121"/>
              <w:left w:val="single" w:sz="4" w:space="0" w:color="212121"/>
              <w:bottom w:val="single" w:sz="4" w:space="0" w:color="212121"/>
              <w:right w:val="single" w:sz="4" w:space="0" w:color="212121"/>
            </w:tcBorders>
          </w:tcPr>
          <w:p w14:paraId="502101B7" w14:textId="01287B4B"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http://regulation.gov.ru/p/133056</w:t>
            </w:r>
          </w:p>
        </w:tc>
        <w:tc>
          <w:tcPr>
            <w:tcW w:w="1843" w:type="dxa"/>
            <w:tcBorders>
              <w:top w:val="single" w:sz="4" w:space="0" w:color="212121"/>
              <w:left w:val="single" w:sz="4" w:space="0" w:color="212121"/>
              <w:bottom w:val="single" w:sz="4" w:space="0" w:color="212121"/>
              <w:right w:val="single" w:sz="4" w:space="0" w:color="212121"/>
            </w:tcBorders>
          </w:tcPr>
          <w:p w14:paraId="1D4BAE56" w14:textId="404B8203"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7B6BDF72" w14:textId="2BC78548"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16C3C6D6" w14:textId="5D91C820"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w:t>
            </w:r>
            <w:r w:rsidRPr="00141C77">
              <w:rPr>
                <w:rStyle w:val="pt-a2-000003"/>
                <w:sz w:val="20"/>
                <w:szCs w:val="20"/>
              </w:rPr>
              <w:lastRenderedPageBreak/>
              <w:t>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6FAFB0E4"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«Монтажник строительных лесов и подмостей» был разработан в 2017 году.</w:t>
            </w:r>
          </w:p>
          <w:p w14:paraId="398CA548"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7468202E" w14:textId="055EF31B"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r w:rsidR="00141C77" w:rsidRPr="00141C77" w14:paraId="443D5532" w14:textId="77777777" w:rsidTr="003C64FA">
        <w:tc>
          <w:tcPr>
            <w:tcW w:w="562" w:type="dxa"/>
            <w:tcBorders>
              <w:top w:val="single" w:sz="4" w:space="0" w:color="212121"/>
              <w:left w:val="single" w:sz="4" w:space="0" w:color="212121"/>
              <w:bottom w:val="single" w:sz="4" w:space="0" w:color="212121"/>
              <w:right w:val="single" w:sz="4" w:space="0" w:color="212121"/>
            </w:tcBorders>
          </w:tcPr>
          <w:p w14:paraId="0B664DF7"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55794A0F" w14:textId="178C0F7E"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 стандарта «Монтажник систем вентиляции, кондиционирования воздуха, пневмотранспорта и аспирации»</w:t>
            </w:r>
          </w:p>
          <w:p w14:paraId="6EC9AB09" w14:textId="77777777" w:rsidR="007940B0" w:rsidRPr="00141C77" w:rsidRDefault="007940B0" w:rsidP="007940B0">
            <w:pPr>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49B35BD9" w14:textId="5DD2E246"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http://regulation.gov.ru/p/133046</w:t>
            </w:r>
          </w:p>
        </w:tc>
        <w:tc>
          <w:tcPr>
            <w:tcW w:w="1843" w:type="dxa"/>
            <w:tcBorders>
              <w:top w:val="single" w:sz="4" w:space="0" w:color="212121"/>
              <w:left w:val="single" w:sz="4" w:space="0" w:color="212121"/>
              <w:bottom w:val="single" w:sz="4" w:space="0" w:color="212121"/>
              <w:right w:val="single" w:sz="4" w:space="0" w:color="212121"/>
            </w:tcBorders>
          </w:tcPr>
          <w:p w14:paraId="00D77D1C" w14:textId="7D18F498"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65E75683" w14:textId="416C7529"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F608725" w14:textId="74723CC2"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7EFC4080"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«Монтажник систем вентиляции, кондиционирования воздуха, пневмотранспорта и аспирации» был разработан в 2014 году.</w:t>
            </w:r>
          </w:p>
          <w:p w14:paraId="7C13C617"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76EEDA65" w14:textId="0371CDE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r w:rsidR="00141C77" w:rsidRPr="00141C77" w14:paraId="343FF1C7" w14:textId="77777777" w:rsidTr="003C64FA">
        <w:tc>
          <w:tcPr>
            <w:tcW w:w="562" w:type="dxa"/>
            <w:tcBorders>
              <w:top w:val="single" w:sz="4" w:space="0" w:color="212121"/>
              <w:left w:val="single" w:sz="4" w:space="0" w:color="212121"/>
              <w:bottom w:val="single" w:sz="4" w:space="0" w:color="212121"/>
              <w:right w:val="single" w:sz="4" w:space="0" w:color="212121"/>
            </w:tcBorders>
          </w:tcPr>
          <w:p w14:paraId="7FFA266B"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3AA0CD1C" w14:textId="1C2F125A"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Проект профессионального</w:t>
            </w:r>
            <w:r w:rsidRPr="00141C77">
              <w:t xml:space="preserve"> </w:t>
            </w:r>
            <w:r w:rsidRPr="00141C77">
              <w:rPr>
                <w:rFonts w:ascii="Times New Roman" w:hAnsi="Times New Roman" w:cs="Times New Roman"/>
                <w:spacing w:val="2"/>
                <w:sz w:val="20"/>
                <w:szCs w:val="20"/>
                <w:shd w:val="clear" w:color="auto" w:fill="FFFFFF"/>
              </w:rPr>
              <w:t>стандарта «Монтажник наружных трубопроводов инженерных сетей»</w:t>
            </w:r>
          </w:p>
        </w:tc>
        <w:tc>
          <w:tcPr>
            <w:tcW w:w="1701" w:type="dxa"/>
            <w:tcBorders>
              <w:top w:val="single" w:sz="4" w:space="0" w:color="212121"/>
              <w:left w:val="single" w:sz="4" w:space="0" w:color="212121"/>
              <w:bottom w:val="single" w:sz="4" w:space="0" w:color="212121"/>
              <w:right w:val="single" w:sz="4" w:space="0" w:color="212121"/>
            </w:tcBorders>
          </w:tcPr>
          <w:p w14:paraId="45E976ED" w14:textId="21464E07"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http://regulation.gov.ru/p/133044</w:t>
            </w:r>
          </w:p>
        </w:tc>
        <w:tc>
          <w:tcPr>
            <w:tcW w:w="1843" w:type="dxa"/>
            <w:tcBorders>
              <w:top w:val="single" w:sz="4" w:space="0" w:color="212121"/>
              <w:left w:val="single" w:sz="4" w:space="0" w:color="212121"/>
              <w:bottom w:val="single" w:sz="4" w:space="0" w:color="212121"/>
              <w:right w:val="single" w:sz="4" w:space="0" w:color="212121"/>
            </w:tcBorders>
          </w:tcPr>
          <w:p w14:paraId="28842E14" w14:textId="479594B1"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71E86FC8" w14:textId="50762AF5"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3F8C58FF" w14:textId="2A64B4A1"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w:t>
            </w:r>
            <w:r w:rsidRPr="00141C77">
              <w:rPr>
                <w:rStyle w:val="pt-a2-000003"/>
                <w:sz w:val="20"/>
                <w:szCs w:val="20"/>
              </w:rPr>
              <w:lastRenderedPageBreak/>
              <w:t>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063EFE24"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«Монтажник наружных трубопроводов инженерных сетей» был разработан в 2015 году.</w:t>
            </w:r>
          </w:p>
          <w:p w14:paraId="09A531C1"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7D154689" w14:textId="25BC54DD"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Уведомление о разработке проекта профессионального стандарта размещено сайте «Профессиональные стандарты РОСМИНТРУД» </w:t>
            </w:r>
          </w:p>
        </w:tc>
      </w:tr>
      <w:tr w:rsidR="00141C77" w:rsidRPr="00141C77" w14:paraId="75383FE0" w14:textId="77777777" w:rsidTr="003C64FA">
        <w:tc>
          <w:tcPr>
            <w:tcW w:w="562" w:type="dxa"/>
            <w:tcBorders>
              <w:top w:val="single" w:sz="4" w:space="0" w:color="212121"/>
              <w:left w:val="single" w:sz="4" w:space="0" w:color="212121"/>
              <w:bottom w:val="single" w:sz="4" w:space="0" w:color="212121"/>
              <w:right w:val="single" w:sz="4" w:space="0" w:color="212121"/>
            </w:tcBorders>
          </w:tcPr>
          <w:p w14:paraId="284722B4"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4C0B2DD4" w14:textId="344B0728"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Проект профессионального стандарта «Монтажник внутридомового и внутриквартирного газового оборудования и газопроводов» </w:t>
            </w:r>
          </w:p>
        </w:tc>
        <w:tc>
          <w:tcPr>
            <w:tcW w:w="1701" w:type="dxa"/>
            <w:tcBorders>
              <w:top w:val="single" w:sz="4" w:space="0" w:color="212121"/>
              <w:left w:val="single" w:sz="4" w:space="0" w:color="212121"/>
              <w:bottom w:val="single" w:sz="4" w:space="0" w:color="212121"/>
              <w:right w:val="single" w:sz="4" w:space="0" w:color="212121"/>
            </w:tcBorders>
          </w:tcPr>
          <w:p w14:paraId="63EA0112" w14:textId="1D089D08"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http://regulation.gov.ru/p/133043</w:t>
            </w:r>
          </w:p>
        </w:tc>
        <w:tc>
          <w:tcPr>
            <w:tcW w:w="1843" w:type="dxa"/>
            <w:tcBorders>
              <w:top w:val="single" w:sz="4" w:space="0" w:color="212121"/>
              <w:left w:val="single" w:sz="4" w:space="0" w:color="212121"/>
              <w:bottom w:val="single" w:sz="4" w:space="0" w:color="212121"/>
              <w:right w:val="single" w:sz="4" w:space="0" w:color="212121"/>
            </w:tcBorders>
          </w:tcPr>
          <w:p w14:paraId="2337EE53"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33BEB760"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59717A0E" w14:textId="3FF4B8DC"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71645A47"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 xml:space="preserve">Актуализируемый профессиональный стандарт «Монтажник внутридомового и </w:t>
            </w:r>
            <w:proofErr w:type="gramStart"/>
            <w:r w:rsidRPr="00141C77">
              <w:rPr>
                <w:rStyle w:val="pt-a2-000003"/>
                <w:sz w:val="20"/>
                <w:szCs w:val="20"/>
              </w:rPr>
              <w:t>внутриквартирного газового оборудования</w:t>
            </w:r>
            <w:proofErr w:type="gramEnd"/>
            <w:r w:rsidRPr="00141C77">
              <w:rPr>
                <w:rStyle w:val="pt-a2-000003"/>
                <w:sz w:val="20"/>
                <w:szCs w:val="20"/>
              </w:rPr>
              <w:t xml:space="preserve"> и газопроводов» был разработан в 2017 году.</w:t>
            </w:r>
          </w:p>
          <w:p w14:paraId="36A886DF"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368DB3D2" w14:textId="72336A23"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r w:rsidR="00141C77" w:rsidRPr="00141C77" w14:paraId="2D545A65" w14:textId="77777777" w:rsidTr="003C64FA">
        <w:tc>
          <w:tcPr>
            <w:tcW w:w="562" w:type="dxa"/>
            <w:tcBorders>
              <w:top w:val="single" w:sz="4" w:space="0" w:color="212121"/>
              <w:left w:val="single" w:sz="4" w:space="0" w:color="212121"/>
              <w:bottom w:val="single" w:sz="4" w:space="0" w:color="212121"/>
              <w:right w:val="single" w:sz="4" w:space="0" w:color="212121"/>
            </w:tcBorders>
          </w:tcPr>
          <w:p w14:paraId="09F7643F"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72CD7FB4" w14:textId="37C123C4"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Проект профессионального стандарта «Специалист в области проектирования насосных станций систем водоснабжения и водоотведения» </w:t>
            </w:r>
          </w:p>
        </w:tc>
        <w:tc>
          <w:tcPr>
            <w:tcW w:w="1701" w:type="dxa"/>
            <w:tcBorders>
              <w:top w:val="single" w:sz="4" w:space="0" w:color="212121"/>
              <w:left w:val="single" w:sz="4" w:space="0" w:color="212121"/>
              <w:bottom w:val="single" w:sz="4" w:space="0" w:color="212121"/>
              <w:right w:val="single" w:sz="4" w:space="0" w:color="212121"/>
            </w:tcBorders>
          </w:tcPr>
          <w:p w14:paraId="50A90CC8" w14:textId="042EA6BF"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http://regulation.gov.ru/p/132626</w:t>
            </w:r>
          </w:p>
        </w:tc>
        <w:tc>
          <w:tcPr>
            <w:tcW w:w="1843" w:type="dxa"/>
            <w:tcBorders>
              <w:top w:val="single" w:sz="4" w:space="0" w:color="212121"/>
              <w:left w:val="single" w:sz="4" w:space="0" w:color="212121"/>
              <w:bottom w:val="single" w:sz="4" w:space="0" w:color="212121"/>
              <w:right w:val="single" w:sz="4" w:space="0" w:color="212121"/>
            </w:tcBorders>
          </w:tcPr>
          <w:p w14:paraId="005C402F"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6E16F149"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066F3FE3" w14:textId="4D3B0BBF"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систем был разработан в 2020 году (приказ Минтруда России от 17 ноября 2020 года №805н).</w:t>
            </w:r>
          </w:p>
          <w:p w14:paraId="01336FCA" w14:textId="1D925FCE"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об актуализации профессионального стандарта размещено сайте «Профессиональные стандарты» (</w:t>
            </w:r>
            <w:hyperlink r:id="rId78" w:history="1">
              <w:r w:rsidRPr="00141C77">
                <w:rPr>
                  <w:rStyle w:val="pt-a2-000003"/>
                  <w:sz w:val="20"/>
                  <w:szCs w:val="20"/>
                </w:rPr>
                <w:t>http://profstandart.rosmintrud.ru/</w:t>
              </w:r>
            </w:hyperlink>
            <w:r w:rsidRPr="00141C77">
              <w:rPr>
                <w:rStyle w:val="pt-a2-000003"/>
                <w:sz w:val="20"/>
                <w:szCs w:val="20"/>
              </w:rPr>
              <w:t>).</w:t>
            </w:r>
          </w:p>
        </w:tc>
      </w:tr>
      <w:tr w:rsidR="00141C77" w:rsidRPr="00141C77" w14:paraId="2FDF1283" w14:textId="77777777" w:rsidTr="003C64FA">
        <w:tc>
          <w:tcPr>
            <w:tcW w:w="562" w:type="dxa"/>
            <w:tcBorders>
              <w:top w:val="single" w:sz="4" w:space="0" w:color="212121"/>
              <w:left w:val="single" w:sz="4" w:space="0" w:color="212121"/>
              <w:bottom w:val="single" w:sz="4" w:space="0" w:color="212121"/>
              <w:right w:val="single" w:sz="4" w:space="0" w:color="212121"/>
            </w:tcBorders>
          </w:tcPr>
          <w:p w14:paraId="181CAF82" w14:textId="77777777" w:rsidR="007940B0" w:rsidRPr="00141C77" w:rsidRDefault="007940B0" w:rsidP="007940B0">
            <w:pPr>
              <w:pBdr>
                <w:top w:val="nil"/>
                <w:left w:val="nil"/>
                <w:bottom w:val="nil"/>
                <w:right w:val="nil"/>
                <w:between w:val="nil"/>
              </w:pBdr>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1F85D2E7" w14:textId="1E614D50" w:rsidR="007940B0" w:rsidRPr="00141C77" w:rsidRDefault="007940B0" w:rsidP="007940B0">
            <w:pPr>
              <w:jc w:val="both"/>
              <w:rPr>
                <w:rFonts w:ascii="Times New Roman" w:hAnsi="Times New Roman" w:cs="Times New Roman"/>
                <w:spacing w:val="2"/>
                <w:sz w:val="20"/>
                <w:szCs w:val="20"/>
                <w:shd w:val="clear" w:color="auto" w:fill="FFFFFF"/>
              </w:rPr>
            </w:pPr>
            <w:r w:rsidRPr="00141C77">
              <w:rPr>
                <w:rFonts w:ascii="Times New Roman" w:hAnsi="Times New Roman" w:cs="Times New Roman"/>
                <w:spacing w:val="2"/>
                <w:sz w:val="20"/>
                <w:szCs w:val="20"/>
                <w:shd w:val="clear" w:color="auto" w:fill="FFFFFF"/>
              </w:rPr>
              <w:t xml:space="preserve">Проект профессионального стандарта «Монтажник оборудования котельных» </w:t>
            </w:r>
          </w:p>
        </w:tc>
        <w:tc>
          <w:tcPr>
            <w:tcW w:w="1701" w:type="dxa"/>
            <w:tcBorders>
              <w:top w:val="single" w:sz="4" w:space="0" w:color="212121"/>
              <w:left w:val="single" w:sz="4" w:space="0" w:color="212121"/>
              <w:bottom w:val="single" w:sz="4" w:space="0" w:color="212121"/>
              <w:right w:val="single" w:sz="4" w:space="0" w:color="212121"/>
            </w:tcBorders>
          </w:tcPr>
          <w:p w14:paraId="6BF89A61" w14:textId="4A4FC300" w:rsidR="007940B0" w:rsidRPr="00141C77" w:rsidRDefault="007940B0" w:rsidP="007940B0">
            <w:pPr>
              <w:jc w:val="both"/>
              <w:rPr>
                <w:rFonts w:ascii="Times New Roman" w:hAnsi="Times New Roman" w:cs="Times New Roman"/>
                <w:sz w:val="20"/>
                <w:szCs w:val="20"/>
                <w:u w:val="single"/>
              </w:rPr>
            </w:pPr>
            <w:r w:rsidRPr="00141C77">
              <w:rPr>
                <w:rFonts w:ascii="Times New Roman" w:hAnsi="Times New Roman" w:cs="Times New Roman"/>
                <w:sz w:val="20"/>
                <w:szCs w:val="20"/>
                <w:u w:val="single"/>
              </w:rPr>
              <w:t>http://regulation.gov.ru/p/133042</w:t>
            </w:r>
          </w:p>
        </w:tc>
        <w:tc>
          <w:tcPr>
            <w:tcW w:w="1843" w:type="dxa"/>
            <w:tcBorders>
              <w:top w:val="single" w:sz="4" w:space="0" w:color="212121"/>
              <w:left w:val="single" w:sz="4" w:space="0" w:color="212121"/>
              <w:bottom w:val="single" w:sz="4" w:space="0" w:color="212121"/>
              <w:right w:val="single" w:sz="4" w:space="0" w:color="212121"/>
            </w:tcBorders>
          </w:tcPr>
          <w:p w14:paraId="3B47751C"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3F648AC3" w14:textId="77777777" w:rsidR="007940B0" w:rsidRPr="00141C77" w:rsidRDefault="007940B0" w:rsidP="007940B0">
            <w:pPr>
              <w:jc w:val="both"/>
              <w:rPr>
                <w:rFonts w:ascii="Times New Roman" w:eastAsia="Times New Roman" w:hAnsi="Times New Roman" w:cs="Times New Roman"/>
                <w:sz w:val="20"/>
                <w:szCs w:val="20"/>
              </w:rPr>
            </w:pPr>
            <w:r w:rsidRPr="00141C77">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1640C15" w14:textId="6D3E831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36304DC2"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Актуализируемый профессиональный стандарт «Монтажник оборудования котельных» был разработан в 2014 году.</w:t>
            </w:r>
          </w:p>
          <w:p w14:paraId="5786441A" w14:textId="77777777"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0F2C41A5" w14:textId="5651DCD9" w:rsidR="007940B0" w:rsidRPr="00141C77" w:rsidRDefault="007940B0" w:rsidP="007940B0">
            <w:pPr>
              <w:pStyle w:val="pt-a1"/>
              <w:shd w:val="clear" w:color="auto" w:fill="FFFFFF"/>
              <w:spacing w:before="0" w:beforeAutospacing="0" w:after="0" w:afterAutospacing="0" w:line="276" w:lineRule="atLeast"/>
              <w:jc w:val="both"/>
              <w:rPr>
                <w:rStyle w:val="pt-a2-000003"/>
                <w:sz w:val="20"/>
                <w:szCs w:val="20"/>
              </w:rPr>
            </w:pPr>
            <w:r w:rsidRPr="00141C77">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bl>
    <w:p w14:paraId="0E45CDA3" w14:textId="77777777" w:rsidR="005856C8" w:rsidRPr="00141C77" w:rsidRDefault="005856C8">
      <w:pPr>
        <w:jc w:val="both"/>
        <w:rPr>
          <w:rFonts w:ascii="Times New Roman" w:eastAsia="Times New Roman" w:hAnsi="Times New Roman" w:cs="Times New Roman"/>
          <w:sz w:val="20"/>
          <w:szCs w:val="20"/>
        </w:rPr>
      </w:pPr>
    </w:p>
    <w:sectPr w:rsidR="005856C8" w:rsidRPr="00141C77">
      <w:pgSz w:w="16838" w:h="11906" w:orient="landscape"/>
      <w:pgMar w:top="709"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446"/>
    <w:multiLevelType w:val="multilevel"/>
    <w:tmpl w:val="5384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BA56EC"/>
    <w:multiLevelType w:val="hybridMultilevel"/>
    <w:tmpl w:val="E23E1DBA"/>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0B6FBC"/>
    <w:multiLevelType w:val="multilevel"/>
    <w:tmpl w:val="C014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181B18"/>
    <w:multiLevelType w:val="multilevel"/>
    <w:tmpl w:val="1AF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8"/>
    <w:rsid w:val="00010289"/>
    <w:rsid w:val="0003367F"/>
    <w:rsid w:val="00062FB6"/>
    <w:rsid w:val="0008209F"/>
    <w:rsid w:val="000D5C62"/>
    <w:rsid w:val="001043B5"/>
    <w:rsid w:val="0012575E"/>
    <w:rsid w:val="00141C77"/>
    <w:rsid w:val="001533B6"/>
    <w:rsid w:val="00154B6F"/>
    <w:rsid w:val="00176500"/>
    <w:rsid w:val="00182CC0"/>
    <w:rsid w:val="001B6747"/>
    <w:rsid w:val="001C0BE4"/>
    <w:rsid w:val="001E2C17"/>
    <w:rsid w:val="001F3F3F"/>
    <w:rsid w:val="001F690D"/>
    <w:rsid w:val="00234FE3"/>
    <w:rsid w:val="00260B65"/>
    <w:rsid w:val="00282B44"/>
    <w:rsid w:val="002C0029"/>
    <w:rsid w:val="002C4D63"/>
    <w:rsid w:val="002E151F"/>
    <w:rsid w:val="003439CD"/>
    <w:rsid w:val="0035182C"/>
    <w:rsid w:val="00361707"/>
    <w:rsid w:val="00380536"/>
    <w:rsid w:val="0039049A"/>
    <w:rsid w:val="003A32DA"/>
    <w:rsid w:val="003A561D"/>
    <w:rsid w:val="003A7B50"/>
    <w:rsid w:val="003B04E3"/>
    <w:rsid w:val="003B20F3"/>
    <w:rsid w:val="003C2D7B"/>
    <w:rsid w:val="003C64FA"/>
    <w:rsid w:val="003E55F1"/>
    <w:rsid w:val="0040680B"/>
    <w:rsid w:val="004427AD"/>
    <w:rsid w:val="00472FBF"/>
    <w:rsid w:val="00475EF6"/>
    <w:rsid w:val="004A6489"/>
    <w:rsid w:val="004D4683"/>
    <w:rsid w:val="004E289B"/>
    <w:rsid w:val="004E4E79"/>
    <w:rsid w:val="004E5320"/>
    <w:rsid w:val="004F2CB7"/>
    <w:rsid w:val="004F52AA"/>
    <w:rsid w:val="00512645"/>
    <w:rsid w:val="00531528"/>
    <w:rsid w:val="00531897"/>
    <w:rsid w:val="00536410"/>
    <w:rsid w:val="00551ABA"/>
    <w:rsid w:val="005654C8"/>
    <w:rsid w:val="00570139"/>
    <w:rsid w:val="005856C8"/>
    <w:rsid w:val="005B1175"/>
    <w:rsid w:val="005B60F3"/>
    <w:rsid w:val="005C1D79"/>
    <w:rsid w:val="0060714A"/>
    <w:rsid w:val="00616774"/>
    <w:rsid w:val="0062603D"/>
    <w:rsid w:val="00661EB5"/>
    <w:rsid w:val="00695070"/>
    <w:rsid w:val="006B7102"/>
    <w:rsid w:val="006D6C2D"/>
    <w:rsid w:val="006E4F3E"/>
    <w:rsid w:val="006F6191"/>
    <w:rsid w:val="007112F6"/>
    <w:rsid w:val="00716CC2"/>
    <w:rsid w:val="0074331E"/>
    <w:rsid w:val="007622C4"/>
    <w:rsid w:val="00772BA8"/>
    <w:rsid w:val="007825B9"/>
    <w:rsid w:val="00784015"/>
    <w:rsid w:val="007940B0"/>
    <w:rsid w:val="007B4D60"/>
    <w:rsid w:val="007D0200"/>
    <w:rsid w:val="007E1EBA"/>
    <w:rsid w:val="008078F9"/>
    <w:rsid w:val="00815658"/>
    <w:rsid w:val="008208C0"/>
    <w:rsid w:val="00823A58"/>
    <w:rsid w:val="00827CE5"/>
    <w:rsid w:val="00874222"/>
    <w:rsid w:val="00874865"/>
    <w:rsid w:val="008F5AA9"/>
    <w:rsid w:val="0090464B"/>
    <w:rsid w:val="00936579"/>
    <w:rsid w:val="00963328"/>
    <w:rsid w:val="009B0F5A"/>
    <w:rsid w:val="009C5583"/>
    <w:rsid w:val="00A21C2A"/>
    <w:rsid w:val="00A44A74"/>
    <w:rsid w:val="00A82A3F"/>
    <w:rsid w:val="00A850C3"/>
    <w:rsid w:val="00AA4F5B"/>
    <w:rsid w:val="00AC7B73"/>
    <w:rsid w:val="00AD3113"/>
    <w:rsid w:val="00B14DFD"/>
    <w:rsid w:val="00B3663F"/>
    <w:rsid w:val="00B368CB"/>
    <w:rsid w:val="00B53D2D"/>
    <w:rsid w:val="00BB4AE8"/>
    <w:rsid w:val="00BC1498"/>
    <w:rsid w:val="00BC74D0"/>
    <w:rsid w:val="00BC79E3"/>
    <w:rsid w:val="00BF4282"/>
    <w:rsid w:val="00C36A27"/>
    <w:rsid w:val="00C4359D"/>
    <w:rsid w:val="00C65936"/>
    <w:rsid w:val="00C9360D"/>
    <w:rsid w:val="00D10905"/>
    <w:rsid w:val="00D2338B"/>
    <w:rsid w:val="00D25A21"/>
    <w:rsid w:val="00D32D5D"/>
    <w:rsid w:val="00D57489"/>
    <w:rsid w:val="00D747BF"/>
    <w:rsid w:val="00D847E9"/>
    <w:rsid w:val="00D90803"/>
    <w:rsid w:val="00DC1E74"/>
    <w:rsid w:val="00DD15C1"/>
    <w:rsid w:val="00DD4CCC"/>
    <w:rsid w:val="00DE4AF8"/>
    <w:rsid w:val="00DF4587"/>
    <w:rsid w:val="00E14DFC"/>
    <w:rsid w:val="00E21909"/>
    <w:rsid w:val="00E60696"/>
    <w:rsid w:val="00EA0D05"/>
    <w:rsid w:val="00EA527E"/>
    <w:rsid w:val="00EA78A9"/>
    <w:rsid w:val="00ED0132"/>
    <w:rsid w:val="00ED5B64"/>
    <w:rsid w:val="00EE7BC1"/>
    <w:rsid w:val="00EF6E12"/>
    <w:rsid w:val="00F03080"/>
    <w:rsid w:val="00F63291"/>
    <w:rsid w:val="00F70078"/>
    <w:rsid w:val="00F71DCF"/>
    <w:rsid w:val="00FA19CB"/>
    <w:rsid w:val="00FA4CC8"/>
    <w:rsid w:val="00FC7463"/>
    <w:rsid w:val="00FD096C"/>
    <w:rsid w:val="00FE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CA41"/>
  <w15:docId w15:val="{D2B7DDBA-61BF-4B75-8D52-DF1FDAE9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8208C0"/>
    <w:rPr>
      <w:color w:val="0000FF" w:themeColor="hyperlink"/>
      <w:u w:val="single"/>
    </w:rPr>
  </w:style>
  <w:style w:type="character" w:styleId="a7">
    <w:name w:val="FollowedHyperlink"/>
    <w:basedOn w:val="a0"/>
    <w:uiPriority w:val="99"/>
    <w:semiHidden/>
    <w:unhideWhenUsed/>
    <w:rsid w:val="008208C0"/>
    <w:rPr>
      <w:color w:val="800080" w:themeColor="followedHyperlink"/>
      <w:u w:val="single"/>
    </w:rPr>
  </w:style>
  <w:style w:type="paragraph" w:styleId="a8">
    <w:name w:val="Normal (Web)"/>
    <w:basedOn w:val="a"/>
    <w:uiPriority w:val="99"/>
    <w:unhideWhenUsed/>
    <w:rsid w:val="00820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
    <w:name w:val="text-justif"/>
    <w:basedOn w:val="a"/>
    <w:rsid w:val="00361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znaimen">
    <w:name w:val="oz_naimen"/>
    <w:basedOn w:val="a0"/>
    <w:rsid w:val="00361707"/>
  </w:style>
  <w:style w:type="character" w:customStyle="1" w:styleId="pt-a0-000015">
    <w:name w:val="pt-a0-000015"/>
    <w:basedOn w:val="a0"/>
    <w:rsid w:val="00512645"/>
  </w:style>
  <w:style w:type="character" w:customStyle="1" w:styleId="pt-a0-000016">
    <w:name w:val="pt-a0-000016"/>
    <w:basedOn w:val="a0"/>
    <w:rsid w:val="00512645"/>
  </w:style>
  <w:style w:type="paragraph" w:customStyle="1" w:styleId="pt-a">
    <w:name w:val="pt-a"/>
    <w:basedOn w:val="a"/>
    <w:rsid w:val="00A21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21C2A"/>
  </w:style>
  <w:style w:type="character" w:customStyle="1" w:styleId="pt-a0-000001">
    <w:name w:val="pt-a0-000001"/>
    <w:basedOn w:val="a0"/>
    <w:rsid w:val="00A21C2A"/>
  </w:style>
  <w:style w:type="character" w:customStyle="1" w:styleId="pt-a0-000002">
    <w:name w:val="pt-a0-000002"/>
    <w:basedOn w:val="a0"/>
    <w:rsid w:val="00A21C2A"/>
  </w:style>
  <w:style w:type="character" w:customStyle="1" w:styleId="pt-a0-000005">
    <w:name w:val="pt-a0-000005"/>
    <w:basedOn w:val="a0"/>
    <w:rsid w:val="00AC7B73"/>
  </w:style>
  <w:style w:type="character" w:customStyle="1" w:styleId="pt-a0-000006">
    <w:name w:val="pt-a0-000006"/>
    <w:basedOn w:val="a0"/>
    <w:rsid w:val="00AC7B73"/>
  </w:style>
  <w:style w:type="character" w:styleId="a9">
    <w:name w:val="Strong"/>
    <w:basedOn w:val="a0"/>
    <w:uiPriority w:val="22"/>
    <w:qFormat/>
    <w:rsid w:val="00AC7B73"/>
    <w:rPr>
      <w:b/>
      <w:bCs/>
    </w:rPr>
  </w:style>
  <w:style w:type="character" w:customStyle="1" w:styleId="pt-a3-000005">
    <w:name w:val="pt-a3-000005"/>
    <w:basedOn w:val="a0"/>
    <w:rsid w:val="00AC7B73"/>
  </w:style>
  <w:style w:type="character" w:customStyle="1" w:styleId="pt-a3-000010">
    <w:name w:val="pt-a3-000010"/>
    <w:basedOn w:val="a0"/>
    <w:rsid w:val="00AC7B73"/>
  </w:style>
  <w:style w:type="paragraph" w:customStyle="1" w:styleId="pt-a1">
    <w:name w:val="pt-a1"/>
    <w:basedOn w:val="a"/>
    <w:rsid w:val="00F71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2-000003">
    <w:name w:val="pt-a2-000003"/>
    <w:basedOn w:val="a0"/>
    <w:rsid w:val="00F71DCF"/>
  </w:style>
  <w:style w:type="character" w:customStyle="1" w:styleId="pt-a5">
    <w:name w:val="pt-a5"/>
    <w:basedOn w:val="a0"/>
    <w:rsid w:val="00F71DCF"/>
  </w:style>
  <w:style w:type="character" w:customStyle="1" w:styleId="pt-a2-000004">
    <w:name w:val="pt-a2-000004"/>
    <w:basedOn w:val="a0"/>
    <w:rsid w:val="00E14DFC"/>
  </w:style>
  <w:style w:type="paragraph" w:customStyle="1" w:styleId="pt-a1-000005">
    <w:name w:val="pt-a1-000005"/>
    <w:basedOn w:val="a"/>
    <w:rsid w:val="00E1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5-000006">
    <w:name w:val="pt-a5-000006"/>
    <w:basedOn w:val="a0"/>
    <w:rsid w:val="00E14DFC"/>
  </w:style>
  <w:style w:type="paragraph" w:customStyle="1" w:styleId="pt-af2">
    <w:name w:val="pt-af2"/>
    <w:basedOn w:val="a"/>
    <w:rsid w:val="00A44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2">
    <w:name w:val="pt-a2"/>
    <w:basedOn w:val="a0"/>
    <w:rsid w:val="00A44A74"/>
  </w:style>
  <w:style w:type="character" w:customStyle="1" w:styleId="pt-af2-000004">
    <w:name w:val="pt-af2-000004"/>
    <w:basedOn w:val="a0"/>
    <w:rsid w:val="00A44A74"/>
  </w:style>
  <w:style w:type="character" w:customStyle="1" w:styleId="pt-a2-000005">
    <w:name w:val="pt-a2-000005"/>
    <w:basedOn w:val="a0"/>
    <w:rsid w:val="00A44A74"/>
  </w:style>
  <w:style w:type="paragraph" w:customStyle="1" w:styleId="pt-af1">
    <w:name w:val="pt-af1"/>
    <w:basedOn w:val="a"/>
    <w:rsid w:val="00A44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2-000000">
    <w:name w:val="pt-a2-000000"/>
    <w:basedOn w:val="a0"/>
    <w:rsid w:val="003C64FA"/>
  </w:style>
  <w:style w:type="character" w:customStyle="1" w:styleId="pt-a2-000006">
    <w:name w:val="pt-a2-000006"/>
    <w:basedOn w:val="a0"/>
    <w:rsid w:val="003C64FA"/>
  </w:style>
  <w:style w:type="character" w:customStyle="1" w:styleId="pt-a2-000007">
    <w:name w:val="pt-a2-000007"/>
    <w:basedOn w:val="a0"/>
    <w:rsid w:val="003C64FA"/>
  </w:style>
  <w:style w:type="character" w:customStyle="1" w:styleId="flrmr">
    <w:name w:val="flr_mr"/>
    <w:basedOn w:val="a0"/>
    <w:rsid w:val="00BF4282"/>
  </w:style>
  <w:style w:type="character" w:customStyle="1" w:styleId="hrondate">
    <w:name w:val="hron_date"/>
    <w:basedOn w:val="a0"/>
    <w:rsid w:val="00BF4282"/>
  </w:style>
  <w:style w:type="paragraph" w:customStyle="1" w:styleId="pnamecomment">
    <w:name w:val="p_namecomment"/>
    <w:basedOn w:val="a"/>
    <w:rsid w:val="00472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3">
    <w:name w:val="pt-a3"/>
    <w:basedOn w:val="a"/>
    <w:rsid w:val="00F7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9">
    <w:name w:val="pt-a0-000009"/>
    <w:basedOn w:val="a0"/>
    <w:rsid w:val="00F70078"/>
  </w:style>
  <w:style w:type="character" w:customStyle="1" w:styleId="pt-a0-000007">
    <w:name w:val="pt-a0-000007"/>
    <w:basedOn w:val="a0"/>
    <w:rsid w:val="00F70078"/>
  </w:style>
  <w:style w:type="paragraph" w:customStyle="1" w:styleId="pt-a-000006">
    <w:name w:val="pt-a-000006"/>
    <w:basedOn w:val="a"/>
    <w:rsid w:val="00F70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3">
    <w:name w:val="pt-a-000003"/>
    <w:basedOn w:val="a"/>
    <w:rsid w:val="00B36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4">
    <w:name w:val="pt-a0-000004"/>
    <w:basedOn w:val="a0"/>
    <w:rsid w:val="00B3663F"/>
  </w:style>
  <w:style w:type="character" w:customStyle="1" w:styleId="pt-pt-a0">
    <w:name w:val="pt-pt-a0"/>
    <w:basedOn w:val="a0"/>
    <w:rsid w:val="007940B0"/>
  </w:style>
  <w:style w:type="character" w:customStyle="1" w:styleId="pt-a0-000000">
    <w:name w:val="pt-a0-000000"/>
    <w:basedOn w:val="a0"/>
    <w:rsid w:val="007940B0"/>
  </w:style>
  <w:style w:type="character" w:styleId="aa">
    <w:name w:val="Emphasis"/>
    <w:basedOn w:val="a0"/>
    <w:uiPriority w:val="20"/>
    <w:qFormat/>
    <w:rsid w:val="0035182C"/>
    <w:rPr>
      <w:i/>
      <w:iCs/>
    </w:rPr>
  </w:style>
  <w:style w:type="paragraph" w:customStyle="1" w:styleId="pt-a-000002">
    <w:name w:val="pt-a-000002"/>
    <w:basedOn w:val="a"/>
    <w:rsid w:val="00936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936579"/>
  </w:style>
  <w:style w:type="paragraph" w:styleId="ab">
    <w:name w:val="List Paragraph"/>
    <w:basedOn w:val="a"/>
    <w:uiPriority w:val="34"/>
    <w:qFormat/>
    <w:rsid w:val="00936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960">
      <w:bodyDiv w:val="1"/>
      <w:marLeft w:val="0"/>
      <w:marRight w:val="0"/>
      <w:marTop w:val="0"/>
      <w:marBottom w:val="0"/>
      <w:divBdr>
        <w:top w:val="none" w:sz="0" w:space="0" w:color="auto"/>
        <w:left w:val="none" w:sz="0" w:space="0" w:color="auto"/>
        <w:bottom w:val="none" w:sz="0" w:space="0" w:color="auto"/>
        <w:right w:val="none" w:sz="0" w:space="0" w:color="auto"/>
      </w:divBdr>
    </w:div>
    <w:div w:id="59062430">
      <w:bodyDiv w:val="1"/>
      <w:marLeft w:val="0"/>
      <w:marRight w:val="0"/>
      <w:marTop w:val="0"/>
      <w:marBottom w:val="0"/>
      <w:divBdr>
        <w:top w:val="none" w:sz="0" w:space="0" w:color="auto"/>
        <w:left w:val="none" w:sz="0" w:space="0" w:color="auto"/>
        <w:bottom w:val="none" w:sz="0" w:space="0" w:color="auto"/>
        <w:right w:val="none" w:sz="0" w:space="0" w:color="auto"/>
      </w:divBdr>
    </w:div>
    <w:div w:id="82840949">
      <w:bodyDiv w:val="1"/>
      <w:marLeft w:val="0"/>
      <w:marRight w:val="0"/>
      <w:marTop w:val="0"/>
      <w:marBottom w:val="0"/>
      <w:divBdr>
        <w:top w:val="none" w:sz="0" w:space="0" w:color="auto"/>
        <w:left w:val="none" w:sz="0" w:space="0" w:color="auto"/>
        <w:bottom w:val="none" w:sz="0" w:space="0" w:color="auto"/>
        <w:right w:val="none" w:sz="0" w:space="0" w:color="auto"/>
      </w:divBdr>
    </w:div>
    <w:div w:id="90393839">
      <w:bodyDiv w:val="1"/>
      <w:marLeft w:val="0"/>
      <w:marRight w:val="0"/>
      <w:marTop w:val="0"/>
      <w:marBottom w:val="0"/>
      <w:divBdr>
        <w:top w:val="none" w:sz="0" w:space="0" w:color="auto"/>
        <w:left w:val="none" w:sz="0" w:space="0" w:color="auto"/>
        <w:bottom w:val="none" w:sz="0" w:space="0" w:color="auto"/>
        <w:right w:val="none" w:sz="0" w:space="0" w:color="auto"/>
      </w:divBdr>
    </w:div>
    <w:div w:id="111368945">
      <w:bodyDiv w:val="1"/>
      <w:marLeft w:val="0"/>
      <w:marRight w:val="0"/>
      <w:marTop w:val="0"/>
      <w:marBottom w:val="0"/>
      <w:divBdr>
        <w:top w:val="none" w:sz="0" w:space="0" w:color="auto"/>
        <w:left w:val="none" w:sz="0" w:space="0" w:color="auto"/>
        <w:bottom w:val="none" w:sz="0" w:space="0" w:color="auto"/>
        <w:right w:val="none" w:sz="0" w:space="0" w:color="auto"/>
      </w:divBdr>
    </w:div>
    <w:div w:id="125585207">
      <w:bodyDiv w:val="1"/>
      <w:marLeft w:val="0"/>
      <w:marRight w:val="0"/>
      <w:marTop w:val="0"/>
      <w:marBottom w:val="0"/>
      <w:divBdr>
        <w:top w:val="none" w:sz="0" w:space="0" w:color="auto"/>
        <w:left w:val="none" w:sz="0" w:space="0" w:color="auto"/>
        <w:bottom w:val="none" w:sz="0" w:space="0" w:color="auto"/>
        <w:right w:val="none" w:sz="0" w:space="0" w:color="auto"/>
      </w:divBdr>
    </w:div>
    <w:div w:id="177895596">
      <w:bodyDiv w:val="1"/>
      <w:marLeft w:val="0"/>
      <w:marRight w:val="0"/>
      <w:marTop w:val="0"/>
      <w:marBottom w:val="0"/>
      <w:divBdr>
        <w:top w:val="none" w:sz="0" w:space="0" w:color="auto"/>
        <w:left w:val="none" w:sz="0" w:space="0" w:color="auto"/>
        <w:bottom w:val="none" w:sz="0" w:space="0" w:color="auto"/>
        <w:right w:val="none" w:sz="0" w:space="0" w:color="auto"/>
      </w:divBdr>
    </w:div>
    <w:div w:id="183907130">
      <w:bodyDiv w:val="1"/>
      <w:marLeft w:val="0"/>
      <w:marRight w:val="0"/>
      <w:marTop w:val="0"/>
      <w:marBottom w:val="0"/>
      <w:divBdr>
        <w:top w:val="none" w:sz="0" w:space="0" w:color="auto"/>
        <w:left w:val="none" w:sz="0" w:space="0" w:color="auto"/>
        <w:bottom w:val="none" w:sz="0" w:space="0" w:color="auto"/>
        <w:right w:val="none" w:sz="0" w:space="0" w:color="auto"/>
      </w:divBdr>
    </w:div>
    <w:div w:id="194512236">
      <w:bodyDiv w:val="1"/>
      <w:marLeft w:val="0"/>
      <w:marRight w:val="0"/>
      <w:marTop w:val="0"/>
      <w:marBottom w:val="0"/>
      <w:divBdr>
        <w:top w:val="none" w:sz="0" w:space="0" w:color="auto"/>
        <w:left w:val="none" w:sz="0" w:space="0" w:color="auto"/>
        <w:bottom w:val="none" w:sz="0" w:space="0" w:color="auto"/>
        <w:right w:val="none" w:sz="0" w:space="0" w:color="auto"/>
      </w:divBdr>
    </w:div>
    <w:div w:id="230583558">
      <w:bodyDiv w:val="1"/>
      <w:marLeft w:val="0"/>
      <w:marRight w:val="0"/>
      <w:marTop w:val="0"/>
      <w:marBottom w:val="0"/>
      <w:divBdr>
        <w:top w:val="none" w:sz="0" w:space="0" w:color="auto"/>
        <w:left w:val="none" w:sz="0" w:space="0" w:color="auto"/>
        <w:bottom w:val="none" w:sz="0" w:space="0" w:color="auto"/>
        <w:right w:val="none" w:sz="0" w:space="0" w:color="auto"/>
      </w:divBdr>
    </w:div>
    <w:div w:id="241331009">
      <w:bodyDiv w:val="1"/>
      <w:marLeft w:val="0"/>
      <w:marRight w:val="0"/>
      <w:marTop w:val="0"/>
      <w:marBottom w:val="0"/>
      <w:divBdr>
        <w:top w:val="none" w:sz="0" w:space="0" w:color="auto"/>
        <w:left w:val="none" w:sz="0" w:space="0" w:color="auto"/>
        <w:bottom w:val="none" w:sz="0" w:space="0" w:color="auto"/>
        <w:right w:val="none" w:sz="0" w:space="0" w:color="auto"/>
      </w:divBdr>
    </w:div>
    <w:div w:id="246112526">
      <w:bodyDiv w:val="1"/>
      <w:marLeft w:val="0"/>
      <w:marRight w:val="0"/>
      <w:marTop w:val="0"/>
      <w:marBottom w:val="0"/>
      <w:divBdr>
        <w:top w:val="none" w:sz="0" w:space="0" w:color="auto"/>
        <w:left w:val="none" w:sz="0" w:space="0" w:color="auto"/>
        <w:bottom w:val="none" w:sz="0" w:space="0" w:color="auto"/>
        <w:right w:val="none" w:sz="0" w:space="0" w:color="auto"/>
      </w:divBdr>
      <w:divsChild>
        <w:div w:id="1255166902">
          <w:marLeft w:val="0"/>
          <w:marRight w:val="0"/>
          <w:marTop w:val="0"/>
          <w:marBottom w:val="0"/>
          <w:divBdr>
            <w:top w:val="none" w:sz="0" w:space="0" w:color="auto"/>
            <w:left w:val="none" w:sz="0" w:space="0" w:color="auto"/>
            <w:bottom w:val="none" w:sz="0" w:space="0" w:color="auto"/>
            <w:right w:val="none" w:sz="0" w:space="0" w:color="auto"/>
          </w:divBdr>
        </w:div>
      </w:divsChild>
    </w:div>
    <w:div w:id="282613105">
      <w:bodyDiv w:val="1"/>
      <w:marLeft w:val="0"/>
      <w:marRight w:val="0"/>
      <w:marTop w:val="0"/>
      <w:marBottom w:val="0"/>
      <w:divBdr>
        <w:top w:val="none" w:sz="0" w:space="0" w:color="auto"/>
        <w:left w:val="none" w:sz="0" w:space="0" w:color="auto"/>
        <w:bottom w:val="none" w:sz="0" w:space="0" w:color="auto"/>
        <w:right w:val="none" w:sz="0" w:space="0" w:color="auto"/>
      </w:divBdr>
    </w:div>
    <w:div w:id="284970064">
      <w:bodyDiv w:val="1"/>
      <w:marLeft w:val="0"/>
      <w:marRight w:val="0"/>
      <w:marTop w:val="0"/>
      <w:marBottom w:val="0"/>
      <w:divBdr>
        <w:top w:val="none" w:sz="0" w:space="0" w:color="auto"/>
        <w:left w:val="none" w:sz="0" w:space="0" w:color="auto"/>
        <w:bottom w:val="none" w:sz="0" w:space="0" w:color="auto"/>
        <w:right w:val="none" w:sz="0" w:space="0" w:color="auto"/>
      </w:divBdr>
      <w:divsChild>
        <w:div w:id="264922008">
          <w:marLeft w:val="0"/>
          <w:marRight w:val="0"/>
          <w:marTop w:val="0"/>
          <w:marBottom w:val="0"/>
          <w:divBdr>
            <w:top w:val="none" w:sz="0" w:space="0" w:color="auto"/>
            <w:left w:val="none" w:sz="0" w:space="0" w:color="auto"/>
            <w:bottom w:val="none" w:sz="0" w:space="0" w:color="auto"/>
            <w:right w:val="none" w:sz="0" w:space="0" w:color="auto"/>
          </w:divBdr>
        </w:div>
      </w:divsChild>
    </w:div>
    <w:div w:id="293484267">
      <w:bodyDiv w:val="1"/>
      <w:marLeft w:val="0"/>
      <w:marRight w:val="0"/>
      <w:marTop w:val="0"/>
      <w:marBottom w:val="0"/>
      <w:divBdr>
        <w:top w:val="none" w:sz="0" w:space="0" w:color="auto"/>
        <w:left w:val="none" w:sz="0" w:space="0" w:color="auto"/>
        <w:bottom w:val="none" w:sz="0" w:space="0" w:color="auto"/>
        <w:right w:val="none" w:sz="0" w:space="0" w:color="auto"/>
      </w:divBdr>
    </w:div>
    <w:div w:id="381516179">
      <w:bodyDiv w:val="1"/>
      <w:marLeft w:val="0"/>
      <w:marRight w:val="0"/>
      <w:marTop w:val="0"/>
      <w:marBottom w:val="0"/>
      <w:divBdr>
        <w:top w:val="none" w:sz="0" w:space="0" w:color="auto"/>
        <w:left w:val="none" w:sz="0" w:space="0" w:color="auto"/>
        <w:bottom w:val="none" w:sz="0" w:space="0" w:color="auto"/>
        <w:right w:val="none" w:sz="0" w:space="0" w:color="auto"/>
      </w:divBdr>
      <w:divsChild>
        <w:div w:id="1148085017">
          <w:marLeft w:val="0"/>
          <w:marRight w:val="0"/>
          <w:marTop w:val="0"/>
          <w:marBottom w:val="0"/>
          <w:divBdr>
            <w:top w:val="none" w:sz="0" w:space="0" w:color="auto"/>
            <w:left w:val="none" w:sz="0" w:space="0" w:color="auto"/>
            <w:bottom w:val="none" w:sz="0" w:space="0" w:color="auto"/>
            <w:right w:val="none" w:sz="0" w:space="0" w:color="auto"/>
          </w:divBdr>
          <w:divsChild>
            <w:div w:id="74321444">
              <w:marLeft w:val="1200"/>
              <w:marRight w:val="0"/>
              <w:marTop w:val="0"/>
              <w:marBottom w:val="0"/>
              <w:divBdr>
                <w:top w:val="none" w:sz="0" w:space="0" w:color="auto"/>
                <w:left w:val="none" w:sz="0" w:space="0" w:color="auto"/>
                <w:bottom w:val="none" w:sz="0" w:space="0" w:color="auto"/>
                <w:right w:val="none" w:sz="0" w:space="0" w:color="auto"/>
              </w:divBdr>
            </w:div>
            <w:div w:id="362361554">
              <w:marLeft w:val="1890"/>
              <w:marRight w:val="2700"/>
              <w:marTop w:val="0"/>
              <w:marBottom w:val="0"/>
              <w:divBdr>
                <w:top w:val="none" w:sz="0" w:space="0" w:color="auto"/>
                <w:left w:val="none" w:sz="0" w:space="0" w:color="auto"/>
                <w:bottom w:val="none" w:sz="0" w:space="0" w:color="auto"/>
                <w:right w:val="none" w:sz="0" w:space="0" w:color="auto"/>
              </w:divBdr>
            </w:div>
          </w:divsChild>
        </w:div>
        <w:div w:id="1600406027">
          <w:marLeft w:val="0"/>
          <w:marRight w:val="0"/>
          <w:marTop w:val="0"/>
          <w:marBottom w:val="0"/>
          <w:divBdr>
            <w:top w:val="none" w:sz="0" w:space="0" w:color="auto"/>
            <w:left w:val="none" w:sz="0" w:space="0" w:color="auto"/>
            <w:bottom w:val="none" w:sz="0" w:space="0" w:color="auto"/>
            <w:right w:val="none" w:sz="0" w:space="0" w:color="auto"/>
          </w:divBdr>
          <w:divsChild>
            <w:div w:id="1263146961">
              <w:marLeft w:val="1200"/>
              <w:marRight w:val="0"/>
              <w:marTop w:val="0"/>
              <w:marBottom w:val="0"/>
              <w:divBdr>
                <w:top w:val="none" w:sz="0" w:space="0" w:color="auto"/>
                <w:left w:val="none" w:sz="0" w:space="0" w:color="auto"/>
                <w:bottom w:val="none" w:sz="0" w:space="0" w:color="auto"/>
                <w:right w:val="none" w:sz="0" w:space="0" w:color="auto"/>
              </w:divBdr>
            </w:div>
            <w:div w:id="1016078227">
              <w:marLeft w:val="1890"/>
              <w:marRight w:val="2700"/>
              <w:marTop w:val="0"/>
              <w:marBottom w:val="0"/>
              <w:divBdr>
                <w:top w:val="none" w:sz="0" w:space="0" w:color="auto"/>
                <w:left w:val="none" w:sz="0" w:space="0" w:color="auto"/>
                <w:bottom w:val="none" w:sz="0" w:space="0" w:color="auto"/>
                <w:right w:val="none" w:sz="0" w:space="0" w:color="auto"/>
              </w:divBdr>
            </w:div>
          </w:divsChild>
        </w:div>
        <w:div w:id="1296830523">
          <w:marLeft w:val="0"/>
          <w:marRight w:val="0"/>
          <w:marTop w:val="0"/>
          <w:marBottom w:val="0"/>
          <w:divBdr>
            <w:top w:val="none" w:sz="0" w:space="0" w:color="auto"/>
            <w:left w:val="none" w:sz="0" w:space="0" w:color="auto"/>
            <w:bottom w:val="none" w:sz="0" w:space="0" w:color="auto"/>
            <w:right w:val="none" w:sz="0" w:space="0" w:color="auto"/>
          </w:divBdr>
          <w:divsChild>
            <w:div w:id="876743373">
              <w:marLeft w:val="1200"/>
              <w:marRight w:val="0"/>
              <w:marTop w:val="0"/>
              <w:marBottom w:val="0"/>
              <w:divBdr>
                <w:top w:val="none" w:sz="0" w:space="0" w:color="auto"/>
                <w:left w:val="none" w:sz="0" w:space="0" w:color="auto"/>
                <w:bottom w:val="none" w:sz="0" w:space="0" w:color="auto"/>
                <w:right w:val="none" w:sz="0" w:space="0" w:color="auto"/>
              </w:divBdr>
            </w:div>
            <w:div w:id="1716418954">
              <w:marLeft w:val="1890"/>
              <w:marRight w:val="2700"/>
              <w:marTop w:val="0"/>
              <w:marBottom w:val="0"/>
              <w:divBdr>
                <w:top w:val="none" w:sz="0" w:space="0" w:color="auto"/>
                <w:left w:val="none" w:sz="0" w:space="0" w:color="auto"/>
                <w:bottom w:val="none" w:sz="0" w:space="0" w:color="auto"/>
                <w:right w:val="none" w:sz="0" w:space="0" w:color="auto"/>
              </w:divBdr>
            </w:div>
          </w:divsChild>
        </w:div>
        <w:div w:id="103156617">
          <w:marLeft w:val="0"/>
          <w:marRight w:val="0"/>
          <w:marTop w:val="0"/>
          <w:marBottom w:val="0"/>
          <w:divBdr>
            <w:top w:val="none" w:sz="0" w:space="0" w:color="auto"/>
            <w:left w:val="none" w:sz="0" w:space="0" w:color="auto"/>
            <w:bottom w:val="none" w:sz="0" w:space="0" w:color="auto"/>
            <w:right w:val="none" w:sz="0" w:space="0" w:color="auto"/>
          </w:divBdr>
          <w:divsChild>
            <w:div w:id="556743209">
              <w:marLeft w:val="1200"/>
              <w:marRight w:val="0"/>
              <w:marTop w:val="0"/>
              <w:marBottom w:val="0"/>
              <w:divBdr>
                <w:top w:val="none" w:sz="0" w:space="0" w:color="auto"/>
                <w:left w:val="none" w:sz="0" w:space="0" w:color="auto"/>
                <w:bottom w:val="none" w:sz="0" w:space="0" w:color="auto"/>
                <w:right w:val="none" w:sz="0" w:space="0" w:color="auto"/>
              </w:divBdr>
            </w:div>
            <w:div w:id="1575243121">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409085606">
      <w:bodyDiv w:val="1"/>
      <w:marLeft w:val="0"/>
      <w:marRight w:val="0"/>
      <w:marTop w:val="0"/>
      <w:marBottom w:val="0"/>
      <w:divBdr>
        <w:top w:val="none" w:sz="0" w:space="0" w:color="auto"/>
        <w:left w:val="none" w:sz="0" w:space="0" w:color="auto"/>
        <w:bottom w:val="none" w:sz="0" w:space="0" w:color="auto"/>
        <w:right w:val="none" w:sz="0" w:space="0" w:color="auto"/>
      </w:divBdr>
      <w:divsChild>
        <w:div w:id="2053920697">
          <w:marLeft w:val="0"/>
          <w:marRight w:val="0"/>
          <w:marTop w:val="0"/>
          <w:marBottom w:val="0"/>
          <w:divBdr>
            <w:top w:val="none" w:sz="0" w:space="0" w:color="auto"/>
            <w:left w:val="none" w:sz="0" w:space="0" w:color="auto"/>
            <w:bottom w:val="none" w:sz="0" w:space="0" w:color="auto"/>
            <w:right w:val="none" w:sz="0" w:space="0" w:color="auto"/>
          </w:divBdr>
        </w:div>
      </w:divsChild>
    </w:div>
    <w:div w:id="456922520">
      <w:bodyDiv w:val="1"/>
      <w:marLeft w:val="0"/>
      <w:marRight w:val="0"/>
      <w:marTop w:val="0"/>
      <w:marBottom w:val="0"/>
      <w:divBdr>
        <w:top w:val="none" w:sz="0" w:space="0" w:color="auto"/>
        <w:left w:val="none" w:sz="0" w:space="0" w:color="auto"/>
        <w:bottom w:val="none" w:sz="0" w:space="0" w:color="auto"/>
        <w:right w:val="none" w:sz="0" w:space="0" w:color="auto"/>
      </w:divBdr>
      <w:divsChild>
        <w:div w:id="1415663250">
          <w:marLeft w:val="0"/>
          <w:marRight w:val="0"/>
          <w:marTop w:val="0"/>
          <w:marBottom w:val="0"/>
          <w:divBdr>
            <w:top w:val="none" w:sz="0" w:space="0" w:color="auto"/>
            <w:left w:val="none" w:sz="0" w:space="0" w:color="auto"/>
            <w:bottom w:val="none" w:sz="0" w:space="0" w:color="auto"/>
            <w:right w:val="none" w:sz="0" w:space="0" w:color="auto"/>
          </w:divBdr>
          <w:divsChild>
            <w:div w:id="1241449644">
              <w:marLeft w:val="0"/>
              <w:marRight w:val="0"/>
              <w:marTop w:val="0"/>
              <w:marBottom w:val="0"/>
              <w:divBdr>
                <w:top w:val="none" w:sz="0" w:space="0" w:color="auto"/>
                <w:left w:val="none" w:sz="0" w:space="0" w:color="auto"/>
                <w:bottom w:val="none" w:sz="0" w:space="0" w:color="auto"/>
                <w:right w:val="none" w:sz="0" w:space="0" w:color="auto"/>
              </w:divBdr>
            </w:div>
          </w:divsChild>
        </w:div>
        <w:div w:id="888027618">
          <w:marLeft w:val="0"/>
          <w:marRight w:val="0"/>
          <w:marTop w:val="0"/>
          <w:marBottom w:val="0"/>
          <w:divBdr>
            <w:top w:val="none" w:sz="0" w:space="0" w:color="auto"/>
            <w:left w:val="none" w:sz="0" w:space="0" w:color="auto"/>
            <w:bottom w:val="none" w:sz="0" w:space="0" w:color="auto"/>
            <w:right w:val="none" w:sz="0" w:space="0" w:color="auto"/>
          </w:divBdr>
          <w:divsChild>
            <w:div w:id="8175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931">
      <w:bodyDiv w:val="1"/>
      <w:marLeft w:val="0"/>
      <w:marRight w:val="0"/>
      <w:marTop w:val="0"/>
      <w:marBottom w:val="0"/>
      <w:divBdr>
        <w:top w:val="none" w:sz="0" w:space="0" w:color="auto"/>
        <w:left w:val="none" w:sz="0" w:space="0" w:color="auto"/>
        <w:bottom w:val="none" w:sz="0" w:space="0" w:color="auto"/>
        <w:right w:val="none" w:sz="0" w:space="0" w:color="auto"/>
      </w:divBdr>
      <w:divsChild>
        <w:div w:id="487861655">
          <w:marLeft w:val="0"/>
          <w:marRight w:val="0"/>
          <w:marTop w:val="0"/>
          <w:marBottom w:val="0"/>
          <w:divBdr>
            <w:top w:val="none" w:sz="0" w:space="0" w:color="auto"/>
            <w:left w:val="none" w:sz="0" w:space="0" w:color="auto"/>
            <w:bottom w:val="none" w:sz="0" w:space="0" w:color="auto"/>
            <w:right w:val="none" w:sz="0" w:space="0" w:color="auto"/>
          </w:divBdr>
          <w:divsChild>
            <w:div w:id="1449201759">
              <w:marLeft w:val="-225"/>
              <w:marRight w:val="-225"/>
              <w:marTop w:val="0"/>
              <w:marBottom w:val="0"/>
              <w:divBdr>
                <w:top w:val="none" w:sz="0" w:space="0" w:color="auto"/>
                <w:left w:val="none" w:sz="0" w:space="0" w:color="auto"/>
                <w:bottom w:val="none" w:sz="0" w:space="0" w:color="auto"/>
                <w:right w:val="none" w:sz="0" w:space="0" w:color="auto"/>
              </w:divBdr>
              <w:divsChild>
                <w:div w:id="918442973">
                  <w:marLeft w:val="0"/>
                  <w:marRight w:val="0"/>
                  <w:marTop w:val="0"/>
                  <w:marBottom w:val="0"/>
                  <w:divBdr>
                    <w:top w:val="none" w:sz="0" w:space="0" w:color="auto"/>
                    <w:left w:val="none" w:sz="0" w:space="0" w:color="auto"/>
                    <w:bottom w:val="none" w:sz="0" w:space="0" w:color="auto"/>
                    <w:right w:val="none" w:sz="0" w:space="0" w:color="auto"/>
                  </w:divBdr>
                  <w:divsChild>
                    <w:div w:id="947007666">
                      <w:marLeft w:val="0"/>
                      <w:marRight w:val="0"/>
                      <w:marTop w:val="240"/>
                      <w:marBottom w:val="240"/>
                      <w:divBdr>
                        <w:top w:val="none" w:sz="0" w:space="0" w:color="auto"/>
                        <w:left w:val="none" w:sz="0" w:space="0" w:color="auto"/>
                        <w:bottom w:val="none" w:sz="0" w:space="0" w:color="auto"/>
                        <w:right w:val="none" w:sz="0" w:space="0" w:color="auto"/>
                      </w:divBdr>
                      <w:divsChild>
                        <w:div w:id="170266536">
                          <w:marLeft w:val="0"/>
                          <w:marRight w:val="0"/>
                          <w:marTop w:val="0"/>
                          <w:marBottom w:val="0"/>
                          <w:divBdr>
                            <w:top w:val="none" w:sz="0" w:space="0" w:color="auto"/>
                            <w:left w:val="none" w:sz="0" w:space="0" w:color="auto"/>
                            <w:bottom w:val="none" w:sz="0" w:space="0" w:color="auto"/>
                            <w:right w:val="none" w:sz="0" w:space="0" w:color="auto"/>
                          </w:divBdr>
                          <w:divsChild>
                            <w:div w:id="278952228">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sChild>
                </w:div>
              </w:divsChild>
            </w:div>
          </w:divsChild>
        </w:div>
      </w:divsChild>
    </w:div>
    <w:div w:id="513151646">
      <w:bodyDiv w:val="1"/>
      <w:marLeft w:val="0"/>
      <w:marRight w:val="0"/>
      <w:marTop w:val="0"/>
      <w:marBottom w:val="0"/>
      <w:divBdr>
        <w:top w:val="none" w:sz="0" w:space="0" w:color="auto"/>
        <w:left w:val="none" w:sz="0" w:space="0" w:color="auto"/>
        <w:bottom w:val="none" w:sz="0" w:space="0" w:color="auto"/>
        <w:right w:val="none" w:sz="0" w:space="0" w:color="auto"/>
      </w:divBdr>
    </w:div>
    <w:div w:id="523639324">
      <w:bodyDiv w:val="1"/>
      <w:marLeft w:val="0"/>
      <w:marRight w:val="0"/>
      <w:marTop w:val="0"/>
      <w:marBottom w:val="0"/>
      <w:divBdr>
        <w:top w:val="none" w:sz="0" w:space="0" w:color="auto"/>
        <w:left w:val="none" w:sz="0" w:space="0" w:color="auto"/>
        <w:bottom w:val="none" w:sz="0" w:space="0" w:color="auto"/>
        <w:right w:val="none" w:sz="0" w:space="0" w:color="auto"/>
      </w:divBdr>
    </w:div>
    <w:div w:id="578950854">
      <w:bodyDiv w:val="1"/>
      <w:marLeft w:val="0"/>
      <w:marRight w:val="0"/>
      <w:marTop w:val="0"/>
      <w:marBottom w:val="0"/>
      <w:divBdr>
        <w:top w:val="none" w:sz="0" w:space="0" w:color="auto"/>
        <w:left w:val="none" w:sz="0" w:space="0" w:color="auto"/>
        <w:bottom w:val="none" w:sz="0" w:space="0" w:color="auto"/>
        <w:right w:val="none" w:sz="0" w:space="0" w:color="auto"/>
      </w:divBdr>
      <w:divsChild>
        <w:div w:id="1623488585">
          <w:marLeft w:val="0"/>
          <w:marRight w:val="0"/>
          <w:marTop w:val="0"/>
          <w:marBottom w:val="0"/>
          <w:divBdr>
            <w:top w:val="none" w:sz="0" w:space="0" w:color="auto"/>
            <w:left w:val="none" w:sz="0" w:space="0" w:color="auto"/>
            <w:bottom w:val="none" w:sz="0" w:space="0" w:color="auto"/>
            <w:right w:val="none" w:sz="0" w:space="0" w:color="auto"/>
          </w:divBdr>
        </w:div>
      </w:divsChild>
    </w:div>
    <w:div w:id="584070888">
      <w:bodyDiv w:val="1"/>
      <w:marLeft w:val="0"/>
      <w:marRight w:val="0"/>
      <w:marTop w:val="0"/>
      <w:marBottom w:val="0"/>
      <w:divBdr>
        <w:top w:val="none" w:sz="0" w:space="0" w:color="auto"/>
        <w:left w:val="none" w:sz="0" w:space="0" w:color="auto"/>
        <w:bottom w:val="none" w:sz="0" w:space="0" w:color="auto"/>
        <w:right w:val="none" w:sz="0" w:space="0" w:color="auto"/>
      </w:divBdr>
    </w:div>
    <w:div w:id="613831837">
      <w:bodyDiv w:val="1"/>
      <w:marLeft w:val="0"/>
      <w:marRight w:val="0"/>
      <w:marTop w:val="0"/>
      <w:marBottom w:val="0"/>
      <w:divBdr>
        <w:top w:val="none" w:sz="0" w:space="0" w:color="auto"/>
        <w:left w:val="none" w:sz="0" w:space="0" w:color="auto"/>
        <w:bottom w:val="none" w:sz="0" w:space="0" w:color="auto"/>
        <w:right w:val="none" w:sz="0" w:space="0" w:color="auto"/>
      </w:divBdr>
    </w:div>
    <w:div w:id="627707774">
      <w:bodyDiv w:val="1"/>
      <w:marLeft w:val="0"/>
      <w:marRight w:val="0"/>
      <w:marTop w:val="0"/>
      <w:marBottom w:val="0"/>
      <w:divBdr>
        <w:top w:val="none" w:sz="0" w:space="0" w:color="auto"/>
        <w:left w:val="none" w:sz="0" w:space="0" w:color="auto"/>
        <w:bottom w:val="none" w:sz="0" w:space="0" w:color="auto"/>
        <w:right w:val="none" w:sz="0" w:space="0" w:color="auto"/>
      </w:divBdr>
    </w:div>
    <w:div w:id="659846408">
      <w:bodyDiv w:val="1"/>
      <w:marLeft w:val="0"/>
      <w:marRight w:val="0"/>
      <w:marTop w:val="0"/>
      <w:marBottom w:val="0"/>
      <w:divBdr>
        <w:top w:val="none" w:sz="0" w:space="0" w:color="auto"/>
        <w:left w:val="none" w:sz="0" w:space="0" w:color="auto"/>
        <w:bottom w:val="none" w:sz="0" w:space="0" w:color="auto"/>
        <w:right w:val="none" w:sz="0" w:space="0" w:color="auto"/>
      </w:divBdr>
    </w:div>
    <w:div w:id="664864237">
      <w:bodyDiv w:val="1"/>
      <w:marLeft w:val="0"/>
      <w:marRight w:val="0"/>
      <w:marTop w:val="0"/>
      <w:marBottom w:val="0"/>
      <w:divBdr>
        <w:top w:val="none" w:sz="0" w:space="0" w:color="auto"/>
        <w:left w:val="none" w:sz="0" w:space="0" w:color="auto"/>
        <w:bottom w:val="none" w:sz="0" w:space="0" w:color="auto"/>
        <w:right w:val="none" w:sz="0" w:space="0" w:color="auto"/>
      </w:divBdr>
      <w:divsChild>
        <w:div w:id="434059432">
          <w:marLeft w:val="0"/>
          <w:marRight w:val="0"/>
          <w:marTop w:val="0"/>
          <w:marBottom w:val="0"/>
          <w:divBdr>
            <w:top w:val="none" w:sz="0" w:space="0" w:color="auto"/>
            <w:left w:val="none" w:sz="0" w:space="0" w:color="auto"/>
            <w:bottom w:val="none" w:sz="0" w:space="0" w:color="auto"/>
            <w:right w:val="none" w:sz="0" w:space="0" w:color="auto"/>
          </w:divBdr>
        </w:div>
        <w:div w:id="551307403">
          <w:marLeft w:val="0"/>
          <w:marRight w:val="0"/>
          <w:marTop w:val="0"/>
          <w:marBottom w:val="0"/>
          <w:divBdr>
            <w:top w:val="none" w:sz="0" w:space="0" w:color="auto"/>
            <w:left w:val="none" w:sz="0" w:space="0" w:color="auto"/>
            <w:bottom w:val="none" w:sz="0" w:space="0" w:color="auto"/>
            <w:right w:val="none" w:sz="0" w:space="0" w:color="auto"/>
          </w:divBdr>
        </w:div>
      </w:divsChild>
    </w:div>
    <w:div w:id="665137137">
      <w:bodyDiv w:val="1"/>
      <w:marLeft w:val="0"/>
      <w:marRight w:val="0"/>
      <w:marTop w:val="0"/>
      <w:marBottom w:val="0"/>
      <w:divBdr>
        <w:top w:val="none" w:sz="0" w:space="0" w:color="auto"/>
        <w:left w:val="none" w:sz="0" w:space="0" w:color="auto"/>
        <w:bottom w:val="none" w:sz="0" w:space="0" w:color="auto"/>
        <w:right w:val="none" w:sz="0" w:space="0" w:color="auto"/>
      </w:divBdr>
    </w:div>
    <w:div w:id="672610417">
      <w:bodyDiv w:val="1"/>
      <w:marLeft w:val="0"/>
      <w:marRight w:val="0"/>
      <w:marTop w:val="0"/>
      <w:marBottom w:val="0"/>
      <w:divBdr>
        <w:top w:val="none" w:sz="0" w:space="0" w:color="auto"/>
        <w:left w:val="none" w:sz="0" w:space="0" w:color="auto"/>
        <w:bottom w:val="none" w:sz="0" w:space="0" w:color="auto"/>
        <w:right w:val="none" w:sz="0" w:space="0" w:color="auto"/>
      </w:divBdr>
    </w:div>
    <w:div w:id="719405864">
      <w:bodyDiv w:val="1"/>
      <w:marLeft w:val="0"/>
      <w:marRight w:val="0"/>
      <w:marTop w:val="0"/>
      <w:marBottom w:val="0"/>
      <w:divBdr>
        <w:top w:val="none" w:sz="0" w:space="0" w:color="auto"/>
        <w:left w:val="none" w:sz="0" w:space="0" w:color="auto"/>
        <w:bottom w:val="none" w:sz="0" w:space="0" w:color="auto"/>
        <w:right w:val="none" w:sz="0" w:space="0" w:color="auto"/>
      </w:divBdr>
    </w:div>
    <w:div w:id="747268837">
      <w:bodyDiv w:val="1"/>
      <w:marLeft w:val="0"/>
      <w:marRight w:val="0"/>
      <w:marTop w:val="0"/>
      <w:marBottom w:val="0"/>
      <w:divBdr>
        <w:top w:val="none" w:sz="0" w:space="0" w:color="auto"/>
        <w:left w:val="none" w:sz="0" w:space="0" w:color="auto"/>
        <w:bottom w:val="none" w:sz="0" w:space="0" w:color="auto"/>
        <w:right w:val="none" w:sz="0" w:space="0" w:color="auto"/>
      </w:divBdr>
    </w:div>
    <w:div w:id="797919596">
      <w:bodyDiv w:val="1"/>
      <w:marLeft w:val="0"/>
      <w:marRight w:val="0"/>
      <w:marTop w:val="0"/>
      <w:marBottom w:val="0"/>
      <w:divBdr>
        <w:top w:val="none" w:sz="0" w:space="0" w:color="auto"/>
        <w:left w:val="none" w:sz="0" w:space="0" w:color="auto"/>
        <w:bottom w:val="none" w:sz="0" w:space="0" w:color="auto"/>
        <w:right w:val="none" w:sz="0" w:space="0" w:color="auto"/>
      </w:divBdr>
      <w:divsChild>
        <w:div w:id="519053661">
          <w:marLeft w:val="0"/>
          <w:marRight w:val="0"/>
          <w:marTop w:val="0"/>
          <w:marBottom w:val="0"/>
          <w:divBdr>
            <w:top w:val="none" w:sz="0" w:space="0" w:color="auto"/>
            <w:left w:val="none" w:sz="0" w:space="0" w:color="auto"/>
            <w:bottom w:val="none" w:sz="0" w:space="0" w:color="auto"/>
            <w:right w:val="none" w:sz="0" w:space="0" w:color="auto"/>
          </w:divBdr>
          <w:divsChild>
            <w:div w:id="1288706267">
              <w:marLeft w:val="0"/>
              <w:marRight w:val="0"/>
              <w:marTop w:val="0"/>
              <w:marBottom w:val="0"/>
              <w:divBdr>
                <w:top w:val="none" w:sz="0" w:space="0" w:color="auto"/>
                <w:left w:val="none" w:sz="0" w:space="0" w:color="auto"/>
                <w:bottom w:val="none" w:sz="0" w:space="0" w:color="auto"/>
                <w:right w:val="none" w:sz="0" w:space="0" w:color="auto"/>
              </w:divBdr>
              <w:divsChild>
                <w:div w:id="425151799">
                  <w:marLeft w:val="0"/>
                  <w:marRight w:val="0"/>
                  <w:marTop w:val="0"/>
                  <w:marBottom w:val="0"/>
                  <w:divBdr>
                    <w:top w:val="none" w:sz="0" w:space="0" w:color="auto"/>
                    <w:left w:val="none" w:sz="0" w:space="0" w:color="auto"/>
                    <w:bottom w:val="none" w:sz="0" w:space="0" w:color="auto"/>
                    <w:right w:val="none" w:sz="0" w:space="0" w:color="auto"/>
                  </w:divBdr>
                  <w:divsChild>
                    <w:div w:id="1345402019">
                      <w:marLeft w:val="0"/>
                      <w:marRight w:val="0"/>
                      <w:marTop w:val="0"/>
                      <w:marBottom w:val="0"/>
                      <w:divBdr>
                        <w:top w:val="none" w:sz="0" w:space="0" w:color="auto"/>
                        <w:left w:val="none" w:sz="0" w:space="0" w:color="auto"/>
                        <w:bottom w:val="none" w:sz="0" w:space="0" w:color="auto"/>
                        <w:right w:val="none" w:sz="0" w:space="0" w:color="auto"/>
                      </w:divBdr>
                    </w:div>
                    <w:div w:id="631979286">
                      <w:marLeft w:val="0"/>
                      <w:marRight w:val="0"/>
                      <w:marTop w:val="0"/>
                      <w:marBottom w:val="0"/>
                      <w:divBdr>
                        <w:top w:val="none" w:sz="0" w:space="0" w:color="auto"/>
                        <w:left w:val="none" w:sz="0" w:space="0" w:color="auto"/>
                        <w:bottom w:val="none" w:sz="0" w:space="0" w:color="auto"/>
                        <w:right w:val="none" w:sz="0" w:space="0" w:color="auto"/>
                      </w:divBdr>
                      <w:divsChild>
                        <w:div w:id="318534780">
                          <w:marLeft w:val="0"/>
                          <w:marRight w:val="0"/>
                          <w:marTop w:val="0"/>
                          <w:marBottom w:val="0"/>
                          <w:divBdr>
                            <w:top w:val="none" w:sz="0" w:space="0" w:color="auto"/>
                            <w:left w:val="none" w:sz="0" w:space="0" w:color="auto"/>
                            <w:bottom w:val="none" w:sz="0" w:space="0" w:color="auto"/>
                            <w:right w:val="none" w:sz="0" w:space="0" w:color="auto"/>
                          </w:divBdr>
                        </w:div>
                        <w:div w:id="18235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345">
          <w:marLeft w:val="0"/>
          <w:marRight w:val="0"/>
          <w:marTop w:val="0"/>
          <w:marBottom w:val="0"/>
          <w:divBdr>
            <w:top w:val="none" w:sz="0" w:space="0" w:color="auto"/>
            <w:left w:val="none" w:sz="0" w:space="0" w:color="auto"/>
            <w:bottom w:val="none" w:sz="0" w:space="0" w:color="auto"/>
            <w:right w:val="none" w:sz="0" w:space="0" w:color="auto"/>
          </w:divBdr>
          <w:divsChild>
            <w:div w:id="1897816004">
              <w:marLeft w:val="0"/>
              <w:marRight w:val="0"/>
              <w:marTop w:val="0"/>
              <w:marBottom w:val="0"/>
              <w:divBdr>
                <w:top w:val="none" w:sz="0" w:space="0" w:color="auto"/>
                <w:left w:val="none" w:sz="0" w:space="0" w:color="auto"/>
                <w:bottom w:val="none" w:sz="0" w:space="0" w:color="auto"/>
                <w:right w:val="none" w:sz="0" w:space="0" w:color="auto"/>
              </w:divBdr>
            </w:div>
            <w:div w:id="670445515">
              <w:marLeft w:val="0"/>
              <w:marRight w:val="0"/>
              <w:marTop w:val="0"/>
              <w:marBottom w:val="0"/>
              <w:divBdr>
                <w:top w:val="none" w:sz="0" w:space="0" w:color="auto"/>
                <w:left w:val="none" w:sz="0" w:space="0" w:color="auto"/>
                <w:bottom w:val="none" w:sz="0" w:space="0" w:color="auto"/>
                <w:right w:val="none" w:sz="0" w:space="0" w:color="auto"/>
              </w:divBdr>
              <w:divsChild>
                <w:div w:id="447815965">
                  <w:marLeft w:val="0"/>
                  <w:marRight w:val="0"/>
                  <w:marTop w:val="0"/>
                  <w:marBottom w:val="0"/>
                  <w:divBdr>
                    <w:top w:val="none" w:sz="0" w:space="0" w:color="auto"/>
                    <w:left w:val="none" w:sz="0" w:space="0" w:color="auto"/>
                    <w:bottom w:val="none" w:sz="0" w:space="0" w:color="auto"/>
                    <w:right w:val="none" w:sz="0" w:space="0" w:color="auto"/>
                  </w:divBdr>
                  <w:divsChild>
                    <w:div w:id="401413239">
                      <w:marLeft w:val="0"/>
                      <w:marRight w:val="0"/>
                      <w:marTop w:val="0"/>
                      <w:marBottom w:val="0"/>
                      <w:divBdr>
                        <w:top w:val="none" w:sz="0" w:space="0" w:color="auto"/>
                        <w:left w:val="none" w:sz="0" w:space="0" w:color="auto"/>
                        <w:bottom w:val="none" w:sz="0" w:space="0" w:color="auto"/>
                        <w:right w:val="none" w:sz="0" w:space="0" w:color="auto"/>
                      </w:divBdr>
                    </w:div>
                  </w:divsChild>
                </w:div>
                <w:div w:id="1932855941">
                  <w:marLeft w:val="0"/>
                  <w:marRight w:val="0"/>
                  <w:marTop w:val="0"/>
                  <w:marBottom w:val="0"/>
                  <w:divBdr>
                    <w:top w:val="none" w:sz="0" w:space="0" w:color="auto"/>
                    <w:left w:val="none" w:sz="0" w:space="0" w:color="auto"/>
                    <w:bottom w:val="none" w:sz="0" w:space="0" w:color="auto"/>
                    <w:right w:val="none" w:sz="0" w:space="0" w:color="auto"/>
                  </w:divBdr>
                  <w:divsChild>
                    <w:div w:id="1720864123">
                      <w:marLeft w:val="0"/>
                      <w:marRight w:val="0"/>
                      <w:marTop w:val="0"/>
                      <w:marBottom w:val="0"/>
                      <w:divBdr>
                        <w:top w:val="none" w:sz="0" w:space="0" w:color="auto"/>
                        <w:left w:val="none" w:sz="0" w:space="0" w:color="auto"/>
                        <w:bottom w:val="none" w:sz="0" w:space="0" w:color="auto"/>
                        <w:right w:val="none" w:sz="0" w:space="0" w:color="auto"/>
                      </w:divBdr>
                    </w:div>
                    <w:div w:id="543102150">
                      <w:marLeft w:val="0"/>
                      <w:marRight w:val="0"/>
                      <w:marTop w:val="0"/>
                      <w:marBottom w:val="0"/>
                      <w:divBdr>
                        <w:top w:val="none" w:sz="0" w:space="0" w:color="auto"/>
                        <w:left w:val="none" w:sz="0" w:space="0" w:color="auto"/>
                        <w:bottom w:val="none" w:sz="0" w:space="0" w:color="auto"/>
                        <w:right w:val="none" w:sz="0" w:space="0" w:color="auto"/>
                      </w:divBdr>
                      <w:divsChild>
                        <w:div w:id="923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59897">
      <w:bodyDiv w:val="1"/>
      <w:marLeft w:val="0"/>
      <w:marRight w:val="0"/>
      <w:marTop w:val="0"/>
      <w:marBottom w:val="0"/>
      <w:divBdr>
        <w:top w:val="none" w:sz="0" w:space="0" w:color="auto"/>
        <w:left w:val="none" w:sz="0" w:space="0" w:color="auto"/>
        <w:bottom w:val="none" w:sz="0" w:space="0" w:color="auto"/>
        <w:right w:val="none" w:sz="0" w:space="0" w:color="auto"/>
      </w:divBdr>
      <w:divsChild>
        <w:div w:id="1345084831">
          <w:marLeft w:val="0"/>
          <w:marRight w:val="0"/>
          <w:marTop w:val="0"/>
          <w:marBottom w:val="0"/>
          <w:divBdr>
            <w:top w:val="none" w:sz="0" w:space="0" w:color="auto"/>
            <w:left w:val="none" w:sz="0" w:space="0" w:color="auto"/>
            <w:bottom w:val="none" w:sz="0" w:space="0" w:color="auto"/>
            <w:right w:val="none" w:sz="0" w:space="0" w:color="auto"/>
          </w:divBdr>
        </w:div>
      </w:divsChild>
    </w:div>
    <w:div w:id="1016729146">
      <w:bodyDiv w:val="1"/>
      <w:marLeft w:val="0"/>
      <w:marRight w:val="0"/>
      <w:marTop w:val="0"/>
      <w:marBottom w:val="0"/>
      <w:divBdr>
        <w:top w:val="none" w:sz="0" w:space="0" w:color="auto"/>
        <w:left w:val="none" w:sz="0" w:space="0" w:color="auto"/>
        <w:bottom w:val="none" w:sz="0" w:space="0" w:color="auto"/>
        <w:right w:val="none" w:sz="0" w:space="0" w:color="auto"/>
      </w:divBdr>
    </w:div>
    <w:div w:id="1082409478">
      <w:bodyDiv w:val="1"/>
      <w:marLeft w:val="0"/>
      <w:marRight w:val="0"/>
      <w:marTop w:val="0"/>
      <w:marBottom w:val="0"/>
      <w:divBdr>
        <w:top w:val="none" w:sz="0" w:space="0" w:color="auto"/>
        <w:left w:val="none" w:sz="0" w:space="0" w:color="auto"/>
        <w:bottom w:val="none" w:sz="0" w:space="0" w:color="auto"/>
        <w:right w:val="none" w:sz="0" w:space="0" w:color="auto"/>
      </w:divBdr>
    </w:div>
    <w:div w:id="1083918098">
      <w:bodyDiv w:val="1"/>
      <w:marLeft w:val="0"/>
      <w:marRight w:val="0"/>
      <w:marTop w:val="0"/>
      <w:marBottom w:val="0"/>
      <w:divBdr>
        <w:top w:val="none" w:sz="0" w:space="0" w:color="auto"/>
        <w:left w:val="none" w:sz="0" w:space="0" w:color="auto"/>
        <w:bottom w:val="none" w:sz="0" w:space="0" w:color="auto"/>
        <w:right w:val="none" w:sz="0" w:space="0" w:color="auto"/>
      </w:divBdr>
    </w:div>
    <w:div w:id="1084378811">
      <w:bodyDiv w:val="1"/>
      <w:marLeft w:val="0"/>
      <w:marRight w:val="0"/>
      <w:marTop w:val="0"/>
      <w:marBottom w:val="0"/>
      <w:divBdr>
        <w:top w:val="none" w:sz="0" w:space="0" w:color="auto"/>
        <w:left w:val="none" w:sz="0" w:space="0" w:color="auto"/>
        <w:bottom w:val="none" w:sz="0" w:space="0" w:color="auto"/>
        <w:right w:val="none" w:sz="0" w:space="0" w:color="auto"/>
      </w:divBdr>
      <w:divsChild>
        <w:div w:id="1369529569">
          <w:marLeft w:val="0"/>
          <w:marRight w:val="0"/>
          <w:marTop w:val="0"/>
          <w:marBottom w:val="0"/>
          <w:divBdr>
            <w:top w:val="none" w:sz="0" w:space="0" w:color="auto"/>
            <w:left w:val="none" w:sz="0" w:space="0" w:color="auto"/>
            <w:bottom w:val="none" w:sz="0" w:space="0" w:color="auto"/>
            <w:right w:val="none" w:sz="0" w:space="0" w:color="auto"/>
          </w:divBdr>
        </w:div>
      </w:divsChild>
    </w:div>
    <w:div w:id="1130635848">
      <w:bodyDiv w:val="1"/>
      <w:marLeft w:val="0"/>
      <w:marRight w:val="0"/>
      <w:marTop w:val="0"/>
      <w:marBottom w:val="0"/>
      <w:divBdr>
        <w:top w:val="none" w:sz="0" w:space="0" w:color="auto"/>
        <w:left w:val="none" w:sz="0" w:space="0" w:color="auto"/>
        <w:bottom w:val="none" w:sz="0" w:space="0" w:color="auto"/>
        <w:right w:val="none" w:sz="0" w:space="0" w:color="auto"/>
      </w:divBdr>
      <w:divsChild>
        <w:div w:id="2052881296">
          <w:marLeft w:val="0"/>
          <w:marRight w:val="0"/>
          <w:marTop w:val="0"/>
          <w:marBottom w:val="0"/>
          <w:divBdr>
            <w:top w:val="none" w:sz="0" w:space="0" w:color="auto"/>
            <w:left w:val="none" w:sz="0" w:space="0" w:color="auto"/>
            <w:bottom w:val="none" w:sz="0" w:space="0" w:color="auto"/>
            <w:right w:val="none" w:sz="0" w:space="0" w:color="auto"/>
          </w:divBdr>
        </w:div>
        <w:div w:id="1668094649">
          <w:marLeft w:val="0"/>
          <w:marRight w:val="0"/>
          <w:marTop w:val="0"/>
          <w:marBottom w:val="0"/>
          <w:divBdr>
            <w:top w:val="none" w:sz="0" w:space="0" w:color="auto"/>
            <w:left w:val="none" w:sz="0" w:space="0" w:color="auto"/>
            <w:bottom w:val="none" w:sz="0" w:space="0" w:color="auto"/>
            <w:right w:val="none" w:sz="0" w:space="0" w:color="auto"/>
          </w:divBdr>
        </w:div>
      </w:divsChild>
    </w:div>
    <w:div w:id="1140004234">
      <w:bodyDiv w:val="1"/>
      <w:marLeft w:val="0"/>
      <w:marRight w:val="0"/>
      <w:marTop w:val="0"/>
      <w:marBottom w:val="0"/>
      <w:divBdr>
        <w:top w:val="none" w:sz="0" w:space="0" w:color="auto"/>
        <w:left w:val="none" w:sz="0" w:space="0" w:color="auto"/>
        <w:bottom w:val="none" w:sz="0" w:space="0" w:color="auto"/>
        <w:right w:val="none" w:sz="0" w:space="0" w:color="auto"/>
      </w:divBdr>
      <w:divsChild>
        <w:div w:id="371535223">
          <w:marLeft w:val="0"/>
          <w:marRight w:val="0"/>
          <w:marTop w:val="0"/>
          <w:marBottom w:val="0"/>
          <w:divBdr>
            <w:top w:val="none" w:sz="0" w:space="0" w:color="auto"/>
            <w:left w:val="none" w:sz="0" w:space="0" w:color="auto"/>
            <w:bottom w:val="none" w:sz="0" w:space="0" w:color="auto"/>
            <w:right w:val="none" w:sz="0" w:space="0" w:color="auto"/>
          </w:divBdr>
        </w:div>
      </w:divsChild>
    </w:div>
    <w:div w:id="1153716051">
      <w:bodyDiv w:val="1"/>
      <w:marLeft w:val="0"/>
      <w:marRight w:val="0"/>
      <w:marTop w:val="0"/>
      <w:marBottom w:val="0"/>
      <w:divBdr>
        <w:top w:val="none" w:sz="0" w:space="0" w:color="auto"/>
        <w:left w:val="none" w:sz="0" w:space="0" w:color="auto"/>
        <w:bottom w:val="none" w:sz="0" w:space="0" w:color="auto"/>
        <w:right w:val="none" w:sz="0" w:space="0" w:color="auto"/>
      </w:divBdr>
    </w:div>
    <w:div w:id="1193032738">
      <w:bodyDiv w:val="1"/>
      <w:marLeft w:val="0"/>
      <w:marRight w:val="0"/>
      <w:marTop w:val="0"/>
      <w:marBottom w:val="0"/>
      <w:divBdr>
        <w:top w:val="none" w:sz="0" w:space="0" w:color="auto"/>
        <w:left w:val="none" w:sz="0" w:space="0" w:color="auto"/>
        <w:bottom w:val="none" w:sz="0" w:space="0" w:color="auto"/>
        <w:right w:val="none" w:sz="0" w:space="0" w:color="auto"/>
      </w:divBdr>
    </w:div>
    <w:div w:id="1198157269">
      <w:bodyDiv w:val="1"/>
      <w:marLeft w:val="0"/>
      <w:marRight w:val="0"/>
      <w:marTop w:val="0"/>
      <w:marBottom w:val="0"/>
      <w:divBdr>
        <w:top w:val="none" w:sz="0" w:space="0" w:color="auto"/>
        <w:left w:val="none" w:sz="0" w:space="0" w:color="auto"/>
        <w:bottom w:val="none" w:sz="0" w:space="0" w:color="auto"/>
        <w:right w:val="none" w:sz="0" w:space="0" w:color="auto"/>
      </w:divBdr>
    </w:div>
    <w:div w:id="1220702862">
      <w:bodyDiv w:val="1"/>
      <w:marLeft w:val="0"/>
      <w:marRight w:val="0"/>
      <w:marTop w:val="0"/>
      <w:marBottom w:val="0"/>
      <w:divBdr>
        <w:top w:val="none" w:sz="0" w:space="0" w:color="auto"/>
        <w:left w:val="none" w:sz="0" w:space="0" w:color="auto"/>
        <w:bottom w:val="none" w:sz="0" w:space="0" w:color="auto"/>
        <w:right w:val="none" w:sz="0" w:space="0" w:color="auto"/>
      </w:divBdr>
    </w:div>
    <w:div w:id="1238439110">
      <w:bodyDiv w:val="1"/>
      <w:marLeft w:val="0"/>
      <w:marRight w:val="0"/>
      <w:marTop w:val="0"/>
      <w:marBottom w:val="0"/>
      <w:divBdr>
        <w:top w:val="none" w:sz="0" w:space="0" w:color="auto"/>
        <w:left w:val="none" w:sz="0" w:space="0" w:color="auto"/>
        <w:bottom w:val="none" w:sz="0" w:space="0" w:color="auto"/>
        <w:right w:val="none" w:sz="0" w:space="0" w:color="auto"/>
      </w:divBdr>
      <w:divsChild>
        <w:div w:id="909316518">
          <w:marLeft w:val="0"/>
          <w:marRight w:val="0"/>
          <w:marTop w:val="0"/>
          <w:marBottom w:val="0"/>
          <w:divBdr>
            <w:top w:val="none" w:sz="0" w:space="0" w:color="auto"/>
            <w:left w:val="none" w:sz="0" w:space="0" w:color="auto"/>
            <w:bottom w:val="none" w:sz="0" w:space="0" w:color="auto"/>
            <w:right w:val="none" w:sz="0" w:space="0" w:color="auto"/>
          </w:divBdr>
          <w:divsChild>
            <w:div w:id="1575314555">
              <w:marLeft w:val="1200"/>
              <w:marRight w:val="0"/>
              <w:marTop w:val="0"/>
              <w:marBottom w:val="0"/>
              <w:divBdr>
                <w:top w:val="none" w:sz="0" w:space="0" w:color="auto"/>
                <w:left w:val="none" w:sz="0" w:space="0" w:color="auto"/>
                <w:bottom w:val="none" w:sz="0" w:space="0" w:color="auto"/>
                <w:right w:val="none" w:sz="0" w:space="0" w:color="auto"/>
              </w:divBdr>
            </w:div>
            <w:div w:id="1592815799">
              <w:marLeft w:val="1890"/>
              <w:marRight w:val="2700"/>
              <w:marTop w:val="0"/>
              <w:marBottom w:val="0"/>
              <w:divBdr>
                <w:top w:val="none" w:sz="0" w:space="0" w:color="auto"/>
                <w:left w:val="none" w:sz="0" w:space="0" w:color="auto"/>
                <w:bottom w:val="none" w:sz="0" w:space="0" w:color="auto"/>
                <w:right w:val="none" w:sz="0" w:space="0" w:color="auto"/>
              </w:divBdr>
            </w:div>
          </w:divsChild>
        </w:div>
        <w:div w:id="284896162">
          <w:marLeft w:val="0"/>
          <w:marRight w:val="0"/>
          <w:marTop w:val="0"/>
          <w:marBottom w:val="0"/>
          <w:divBdr>
            <w:top w:val="none" w:sz="0" w:space="0" w:color="auto"/>
            <w:left w:val="none" w:sz="0" w:space="0" w:color="auto"/>
            <w:bottom w:val="none" w:sz="0" w:space="0" w:color="auto"/>
            <w:right w:val="none" w:sz="0" w:space="0" w:color="auto"/>
          </w:divBdr>
          <w:divsChild>
            <w:div w:id="731657608">
              <w:marLeft w:val="1200"/>
              <w:marRight w:val="0"/>
              <w:marTop w:val="0"/>
              <w:marBottom w:val="0"/>
              <w:divBdr>
                <w:top w:val="none" w:sz="0" w:space="0" w:color="auto"/>
                <w:left w:val="none" w:sz="0" w:space="0" w:color="auto"/>
                <w:bottom w:val="none" w:sz="0" w:space="0" w:color="auto"/>
                <w:right w:val="none" w:sz="0" w:space="0" w:color="auto"/>
              </w:divBdr>
            </w:div>
            <w:div w:id="1048870518">
              <w:marLeft w:val="1890"/>
              <w:marRight w:val="2700"/>
              <w:marTop w:val="0"/>
              <w:marBottom w:val="0"/>
              <w:divBdr>
                <w:top w:val="none" w:sz="0" w:space="0" w:color="auto"/>
                <w:left w:val="none" w:sz="0" w:space="0" w:color="auto"/>
                <w:bottom w:val="none" w:sz="0" w:space="0" w:color="auto"/>
                <w:right w:val="none" w:sz="0" w:space="0" w:color="auto"/>
              </w:divBdr>
            </w:div>
          </w:divsChild>
        </w:div>
        <w:div w:id="1378042560">
          <w:marLeft w:val="0"/>
          <w:marRight w:val="0"/>
          <w:marTop w:val="0"/>
          <w:marBottom w:val="0"/>
          <w:divBdr>
            <w:top w:val="none" w:sz="0" w:space="0" w:color="auto"/>
            <w:left w:val="none" w:sz="0" w:space="0" w:color="auto"/>
            <w:bottom w:val="none" w:sz="0" w:space="0" w:color="auto"/>
            <w:right w:val="none" w:sz="0" w:space="0" w:color="auto"/>
          </w:divBdr>
          <w:divsChild>
            <w:div w:id="1792244346">
              <w:marLeft w:val="1200"/>
              <w:marRight w:val="0"/>
              <w:marTop w:val="0"/>
              <w:marBottom w:val="0"/>
              <w:divBdr>
                <w:top w:val="none" w:sz="0" w:space="0" w:color="auto"/>
                <w:left w:val="none" w:sz="0" w:space="0" w:color="auto"/>
                <w:bottom w:val="none" w:sz="0" w:space="0" w:color="auto"/>
                <w:right w:val="none" w:sz="0" w:space="0" w:color="auto"/>
              </w:divBdr>
            </w:div>
            <w:div w:id="1367102188">
              <w:marLeft w:val="1890"/>
              <w:marRight w:val="2700"/>
              <w:marTop w:val="0"/>
              <w:marBottom w:val="0"/>
              <w:divBdr>
                <w:top w:val="none" w:sz="0" w:space="0" w:color="auto"/>
                <w:left w:val="none" w:sz="0" w:space="0" w:color="auto"/>
                <w:bottom w:val="none" w:sz="0" w:space="0" w:color="auto"/>
                <w:right w:val="none" w:sz="0" w:space="0" w:color="auto"/>
              </w:divBdr>
              <w:divsChild>
                <w:div w:id="2134857536">
                  <w:marLeft w:val="0"/>
                  <w:marRight w:val="0"/>
                  <w:marTop w:val="75"/>
                  <w:marBottom w:val="0"/>
                  <w:divBdr>
                    <w:top w:val="none" w:sz="0" w:space="0" w:color="auto"/>
                    <w:left w:val="none" w:sz="0" w:space="0" w:color="auto"/>
                    <w:bottom w:val="none" w:sz="0" w:space="0" w:color="auto"/>
                    <w:right w:val="none" w:sz="0" w:space="0" w:color="auto"/>
                  </w:divBdr>
                  <w:divsChild>
                    <w:div w:id="756560095">
                      <w:marLeft w:val="0"/>
                      <w:marRight w:val="0"/>
                      <w:marTop w:val="0"/>
                      <w:marBottom w:val="0"/>
                      <w:divBdr>
                        <w:top w:val="none" w:sz="0" w:space="0" w:color="auto"/>
                        <w:left w:val="none" w:sz="0" w:space="0" w:color="auto"/>
                        <w:bottom w:val="none" w:sz="0" w:space="0" w:color="auto"/>
                        <w:right w:val="none" w:sz="0" w:space="0" w:color="auto"/>
                      </w:divBdr>
                      <w:divsChild>
                        <w:div w:id="13710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98551">
      <w:bodyDiv w:val="1"/>
      <w:marLeft w:val="0"/>
      <w:marRight w:val="0"/>
      <w:marTop w:val="0"/>
      <w:marBottom w:val="0"/>
      <w:divBdr>
        <w:top w:val="none" w:sz="0" w:space="0" w:color="auto"/>
        <w:left w:val="none" w:sz="0" w:space="0" w:color="auto"/>
        <w:bottom w:val="none" w:sz="0" w:space="0" w:color="auto"/>
        <w:right w:val="none" w:sz="0" w:space="0" w:color="auto"/>
      </w:divBdr>
    </w:div>
    <w:div w:id="1269655659">
      <w:bodyDiv w:val="1"/>
      <w:marLeft w:val="0"/>
      <w:marRight w:val="0"/>
      <w:marTop w:val="0"/>
      <w:marBottom w:val="0"/>
      <w:divBdr>
        <w:top w:val="none" w:sz="0" w:space="0" w:color="auto"/>
        <w:left w:val="none" w:sz="0" w:space="0" w:color="auto"/>
        <w:bottom w:val="none" w:sz="0" w:space="0" w:color="auto"/>
        <w:right w:val="none" w:sz="0" w:space="0" w:color="auto"/>
      </w:divBdr>
    </w:div>
    <w:div w:id="1270311767">
      <w:bodyDiv w:val="1"/>
      <w:marLeft w:val="0"/>
      <w:marRight w:val="0"/>
      <w:marTop w:val="0"/>
      <w:marBottom w:val="0"/>
      <w:divBdr>
        <w:top w:val="none" w:sz="0" w:space="0" w:color="auto"/>
        <w:left w:val="none" w:sz="0" w:space="0" w:color="auto"/>
        <w:bottom w:val="none" w:sz="0" w:space="0" w:color="auto"/>
        <w:right w:val="none" w:sz="0" w:space="0" w:color="auto"/>
      </w:divBdr>
    </w:div>
    <w:div w:id="1276785501">
      <w:bodyDiv w:val="1"/>
      <w:marLeft w:val="0"/>
      <w:marRight w:val="0"/>
      <w:marTop w:val="0"/>
      <w:marBottom w:val="0"/>
      <w:divBdr>
        <w:top w:val="none" w:sz="0" w:space="0" w:color="auto"/>
        <w:left w:val="none" w:sz="0" w:space="0" w:color="auto"/>
        <w:bottom w:val="none" w:sz="0" w:space="0" w:color="auto"/>
        <w:right w:val="none" w:sz="0" w:space="0" w:color="auto"/>
      </w:divBdr>
    </w:div>
    <w:div w:id="1282609529">
      <w:bodyDiv w:val="1"/>
      <w:marLeft w:val="0"/>
      <w:marRight w:val="0"/>
      <w:marTop w:val="0"/>
      <w:marBottom w:val="0"/>
      <w:divBdr>
        <w:top w:val="none" w:sz="0" w:space="0" w:color="auto"/>
        <w:left w:val="none" w:sz="0" w:space="0" w:color="auto"/>
        <w:bottom w:val="none" w:sz="0" w:space="0" w:color="auto"/>
        <w:right w:val="none" w:sz="0" w:space="0" w:color="auto"/>
      </w:divBdr>
    </w:div>
    <w:div w:id="1314720666">
      <w:bodyDiv w:val="1"/>
      <w:marLeft w:val="0"/>
      <w:marRight w:val="0"/>
      <w:marTop w:val="0"/>
      <w:marBottom w:val="0"/>
      <w:divBdr>
        <w:top w:val="none" w:sz="0" w:space="0" w:color="auto"/>
        <w:left w:val="none" w:sz="0" w:space="0" w:color="auto"/>
        <w:bottom w:val="none" w:sz="0" w:space="0" w:color="auto"/>
        <w:right w:val="none" w:sz="0" w:space="0" w:color="auto"/>
      </w:divBdr>
    </w:div>
    <w:div w:id="1337726737">
      <w:bodyDiv w:val="1"/>
      <w:marLeft w:val="0"/>
      <w:marRight w:val="0"/>
      <w:marTop w:val="0"/>
      <w:marBottom w:val="0"/>
      <w:divBdr>
        <w:top w:val="none" w:sz="0" w:space="0" w:color="auto"/>
        <w:left w:val="none" w:sz="0" w:space="0" w:color="auto"/>
        <w:bottom w:val="none" w:sz="0" w:space="0" w:color="auto"/>
        <w:right w:val="none" w:sz="0" w:space="0" w:color="auto"/>
      </w:divBdr>
      <w:divsChild>
        <w:div w:id="1983844654">
          <w:marLeft w:val="0"/>
          <w:marRight w:val="0"/>
          <w:marTop w:val="0"/>
          <w:marBottom w:val="0"/>
          <w:divBdr>
            <w:top w:val="none" w:sz="0" w:space="0" w:color="auto"/>
            <w:left w:val="none" w:sz="0" w:space="0" w:color="auto"/>
            <w:bottom w:val="none" w:sz="0" w:space="0" w:color="auto"/>
            <w:right w:val="none" w:sz="0" w:space="0" w:color="auto"/>
          </w:divBdr>
          <w:divsChild>
            <w:div w:id="1008020493">
              <w:marLeft w:val="1890"/>
              <w:marRight w:val="2700"/>
              <w:marTop w:val="0"/>
              <w:marBottom w:val="0"/>
              <w:divBdr>
                <w:top w:val="none" w:sz="0" w:space="0" w:color="auto"/>
                <w:left w:val="none" w:sz="0" w:space="0" w:color="auto"/>
                <w:bottom w:val="none" w:sz="0" w:space="0" w:color="auto"/>
                <w:right w:val="none" w:sz="0" w:space="0" w:color="auto"/>
              </w:divBdr>
            </w:div>
          </w:divsChild>
        </w:div>
        <w:div w:id="962031459">
          <w:marLeft w:val="0"/>
          <w:marRight w:val="0"/>
          <w:marTop w:val="0"/>
          <w:marBottom w:val="0"/>
          <w:divBdr>
            <w:top w:val="none" w:sz="0" w:space="0" w:color="auto"/>
            <w:left w:val="none" w:sz="0" w:space="0" w:color="auto"/>
            <w:bottom w:val="none" w:sz="0" w:space="0" w:color="auto"/>
            <w:right w:val="none" w:sz="0" w:space="0" w:color="auto"/>
          </w:divBdr>
          <w:divsChild>
            <w:div w:id="572661835">
              <w:marLeft w:val="1200"/>
              <w:marRight w:val="0"/>
              <w:marTop w:val="0"/>
              <w:marBottom w:val="0"/>
              <w:divBdr>
                <w:top w:val="none" w:sz="0" w:space="0" w:color="auto"/>
                <w:left w:val="none" w:sz="0" w:space="0" w:color="auto"/>
                <w:bottom w:val="none" w:sz="0" w:space="0" w:color="auto"/>
                <w:right w:val="none" w:sz="0" w:space="0" w:color="auto"/>
              </w:divBdr>
            </w:div>
            <w:div w:id="1661812602">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414938818">
      <w:bodyDiv w:val="1"/>
      <w:marLeft w:val="0"/>
      <w:marRight w:val="0"/>
      <w:marTop w:val="0"/>
      <w:marBottom w:val="0"/>
      <w:divBdr>
        <w:top w:val="none" w:sz="0" w:space="0" w:color="auto"/>
        <w:left w:val="none" w:sz="0" w:space="0" w:color="auto"/>
        <w:bottom w:val="none" w:sz="0" w:space="0" w:color="auto"/>
        <w:right w:val="none" w:sz="0" w:space="0" w:color="auto"/>
      </w:divBdr>
    </w:div>
    <w:div w:id="1463574017">
      <w:bodyDiv w:val="1"/>
      <w:marLeft w:val="0"/>
      <w:marRight w:val="0"/>
      <w:marTop w:val="0"/>
      <w:marBottom w:val="0"/>
      <w:divBdr>
        <w:top w:val="none" w:sz="0" w:space="0" w:color="auto"/>
        <w:left w:val="none" w:sz="0" w:space="0" w:color="auto"/>
        <w:bottom w:val="none" w:sz="0" w:space="0" w:color="auto"/>
        <w:right w:val="none" w:sz="0" w:space="0" w:color="auto"/>
      </w:divBdr>
    </w:div>
    <w:div w:id="1487163277">
      <w:bodyDiv w:val="1"/>
      <w:marLeft w:val="0"/>
      <w:marRight w:val="0"/>
      <w:marTop w:val="0"/>
      <w:marBottom w:val="0"/>
      <w:divBdr>
        <w:top w:val="none" w:sz="0" w:space="0" w:color="auto"/>
        <w:left w:val="none" w:sz="0" w:space="0" w:color="auto"/>
        <w:bottom w:val="none" w:sz="0" w:space="0" w:color="auto"/>
        <w:right w:val="none" w:sz="0" w:space="0" w:color="auto"/>
      </w:divBdr>
    </w:div>
    <w:div w:id="1546212645">
      <w:bodyDiv w:val="1"/>
      <w:marLeft w:val="0"/>
      <w:marRight w:val="0"/>
      <w:marTop w:val="0"/>
      <w:marBottom w:val="0"/>
      <w:divBdr>
        <w:top w:val="none" w:sz="0" w:space="0" w:color="auto"/>
        <w:left w:val="none" w:sz="0" w:space="0" w:color="auto"/>
        <w:bottom w:val="none" w:sz="0" w:space="0" w:color="auto"/>
        <w:right w:val="none" w:sz="0" w:space="0" w:color="auto"/>
      </w:divBdr>
    </w:div>
    <w:div w:id="1549688242">
      <w:bodyDiv w:val="1"/>
      <w:marLeft w:val="0"/>
      <w:marRight w:val="0"/>
      <w:marTop w:val="0"/>
      <w:marBottom w:val="0"/>
      <w:divBdr>
        <w:top w:val="none" w:sz="0" w:space="0" w:color="auto"/>
        <w:left w:val="none" w:sz="0" w:space="0" w:color="auto"/>
        <w:bottom w:val="none" w:sz="0" w:space="0" w:color="auto"/>
        <w:right w:val="none" w:sz="0" w:space="0" w:color="auto"/>
      </w:divBdr>
    </w:div>
    <w:div w:id="1680425080">
      <w:bodyDiv w:val="1"/>
      <w:marLeft w:val="0"/>
      <w:marRight w:val="0"/>
      <w:marTop w:val="0"/>
      <w:marBottom w:val="0"/>
      <w:divBdr>
        <w:top w:val="none" w:sz="0" w:space="0" w:color="auto"/>
        <w:left w:val="none" w:sz="0" w:space="0" w:color="auto"/>
        <w:bottom w:val="none" w:sz="0" w:space="0" w:color="auto"/>
        <w:right w:val="none" w:sz="0" w:space="0" w:color="auto"/>
      </w:divBdr>
    </w:div>
    <w:div w:id="1789543992">
      <w:bodyDiv w:val="1"/>
      <w:marLeft w:val="0"/>
      <w:marRight w:val="0"/>
      <w:marTop w:val="0"/>
      <w:marBottom w:val="0"/>
      <w:divBdr>
        <w:top w:val="none" w:sz="0" w:space="0" w:color="auto"/>
        <w:left w:val="none" w:sz="0" w:space="0" w:color="auto"/>
        <w:bottom w:val="none" w:sz="0" w:space="0" w:color="auto"/>
        <w:right w:val="none" w:sz="0" w:space="0" w:color="auto"/>
      </w:divBdr>
    </w:div>
    <w:div w:id="1790004649">
      <w:bodyDiv w:val="1"/>
      <w:marLeft w:val="0"/>
      <w:marRight w:val="0"/>
      <w:marTop w:val="0"/>
      <w:marBottom w:val="0"/>
      <w:divBdr>
        <w:top w:val="none" w:sz="0" w:space="0" w:color="auto"/>
        <w:left w:val="none" w:sz="0" w:space="0" w:color="auto"/>
        <w:bottom w:val="none" w:sz="0" w:space="0" w:color="auto"/>
        <w:right w:val="none" w:sz="0" w:space="0" w:color="auto"/>
      </w:divBdr>
    </w:div>
    <w:div w:id="1790053987">
      <w:bodyDiv w:val="1"/>
      <w:marLeft w:val="0"/>
      <w:marRight w:val="0"/>
      <w:marTop w:val="0"/>
      <w:marBottom w:val="0"/>
      <w:divBdr>
        <w:top w:val="none" w:sz="0" w:space="0" w:color="auto"/>
        <w:left w:val="none" w:sz="0" w:space="0" w:color="auto"/>
        <w:bottom w:val="none" w:sz="0" w:space="0" w:color="auto"/>
        <w:right w:val="none" w:sz="0" w:space="0" w:color="auto"/>
      </w:divBdr>
    </w:div>
    <w:div w:id="1792700765">
      <w:bodyDiv w:val="1"/>
      <w:marLeft w:val="0"/>
      <w:marRight w:val="0"/>
      <w:marTop w:val="0"/>
      <w:marBottom w:val="0"/>
      <w:divBdr>
        <w:top w:val="none" w:sz="0" w:space="0" w:color="auto"/>
        <w:left w:val="none" w:sz="0" w:space="0" w:color="auto"/>
        <w:bottom w:val="none" w:sz="0" w:space="0" w:color="auto"/>
        <w:right w:val="none" w:sz="0" w:space="0" w:color="auto"/>
      </w:divBdr>
    </w:div>
    <w:div w:id="1818571432">
      <w:bodyDiv w:val="1"/>
      <w:marLeft w:val="0"/>
      <w:marRight w:val="0"/>
      <w:marTop w:val="0"/>
      <w:marBottom w:val="0"/>
      <w:divBdr>
        <w:top w:val="none" w:sz="0" w:space="0" w:color="auto"/>
        <w:left w:val="none" w:sz="0" w:space="0" w:color="auto"/>
        <w:bottom w:val="none" w:sz="0" w:space="0" w:color="auto"/>
        <w:right w:val="none" w:sz="0" w:space="0" w:color="auto"/>
      </w:divBdr>
    </w:div>
    <w:div w:id="1841919218">
      <w:bodyDiv w:val="1"/>
      <w:marLeft w:val="0"/>
      <w:marRight w:val="0"/>
      <w:marTop w:val="0"/>
      <w:marBottom w:val="0"/>
      <w:divBdr>
        <w:top w:val="none" w:sz="0" w:space="0" w:color="auto"/>
        <w:left w:val="none" w:sz="0" w:space="0" w:color="auto"/>
        <w:bottom w:val="none" w:sz="0" w:space="0" w:color="auto"/>
        <w:right w:val="none" w:sz="0" w:space="0" w:color="auto"/>
      </w:divBdr>
      <w:divsChild>
        <w:div w:id="2048866571">
          <w:marLeft w:val="0"/>
          <w:marRight w:val="0"/>
          <w:marTop w:val="0"/>
          <w:marBottom w:val="0"/>
          <w:divBdr>
            <w:top w:val="none" w:sz="0" w:space="0" w:color="auto"/>
            <w:left w:val="none" w:sz="0" w:space="0" w:color="auto"/>
            <w:bottom w:val="none" w:sz="0" w:space="0" w:color="auto"/>
            <w:right w:val="none" w:sz="0" w:space="0" w:color="auto"/>
          </w:divBdr>
          <w:divsChild>
            <w:div w:id="236061723">
              <w:marLeft w:val="1200"/>
              <w:marRight w:val="0"/>
              <w:marTop w:val="0"/>
              <w:marBottom w:val="0"/>
              <w:divBdr>
                <w:top w:val="none" w:sz="0" w:space="0" w:color="auto"/>
                <w:left w:val="none" w:sz="0" w:space="0" w:color="auto"/>
                <w:bottom w:val="none" w:sz="0" w:space="0" w:color="auto"/>
                <w:right w:val="none" w:sz="0" w:space="0" w:color="auto"/>
              </w:divBdr>
            </w:div>
            <w:div w:id="403921189">
              <w:marLeft w:val="1890"/>
              <w:marRight w:val="2700"/>
              <w:marTop w:val="0"/>
              <w:marBottom w:val="0"/>
              <w:divBdr>
                <w:top w:val="none" w:sz="0" w:space="0" w:color="auto"/>
                <w:left w:val="none" w:sz="0" w:space="0" w:color="auto"/>
                <w:bottom w:val="none" w:sz="0" w:space="0" w:color="auto"/>
                <w:right w:val="none" w:sz="0" w:space="0" w:color="auto"/>
              </w:divBdr>
            </w:div>
          </w:divsChild>
        </w:div>
        <w:div w:id="96023121">
          <w:marLeft w:val="0"/>
          <w:marRight w:val="0"/>
          <w:marTop w:val="0"/>
          <w:marBottom w:val="0"/>
          <w:divBdr>
            <w:top w:val="none" w:sz="0" w:space="0" w:color="auto"/>
            <w:left w:val="none" w:sz="0" w:space="0" w:color="auto"/>
            <w:bottom w:val="none" w:sz="0" w:space="0" w:color="auto"/>
            <w:right w:val="none" w:sz="0" w:space="0" w:color="auto"/>
          </w:divBdr>
          <w:divsChild>
            <w:div w:id="2105758233">
              <w:marLeft w:val="1200"/>
              <w:marRight w:val="0"/>
              <w:marTop w:val="0"/>
              <w:marBottom w:val="0"/>
              <w:divBdr>
                <w:top w:val="none" w:sz="0" w:space="0" w:color="auto"/>
                <w:left w:val="none" w:sz="0" w:space="0" w:color="auto"/>
                <w:bottom w:val="none" w:sz="0" w:space="0" w:color="auto"/>
                <w:right w:val="none" w:sz="0" w:space="0" w:color="auto"/>
              </w:divBdr>
            </w:div>
            <w:div w:id="757798590">
              <w:marLeft w:val="1890"/>
              <w:marRight w:val="2700"/>
              <w:marTop w:val="0"/>
              <w:marBottom w:val="0"/>
              <w:divBdr>
                <w:top w:val="none" w:sz="0" w:space="0" w:color="auto"/>
                <w:left w:val="none" w:sz="0" w:space="0" w:color="auto"/>
                <w:bottom w:val="none" w:sz="0" w:space="0" w:color="auto"/>
                <w:right w:val="none" w:sz="0" w:space="0" w:color="auto"/>
              </w:divBdr>
            </w:div>
          </w:divsChild>
        </w:div>
        <w:div w:id="1075862217">
          <w:marLeft w:val="0"/>
          <w:marRight w:val="0"/>
          <w:marTop w:val="0"/>
          <w:marBottom w:val="0"/>
          <w:divBdr>
            <w:top w:val="none" w:sz="0" w:space="0" w:color="auto"/>
            <w:left w:val="none" w:sz="0" w:space="0" w:color="auto"/>
            <w:bottom w:val="none" w:sz="0" w:space="0" w:color="auto"/>
            <w:right w:val="none" w:sz="0" w:space="0" w:color="auto"/>
          </w:divBdr>
          <w:divsChild>
            <w:div w:id="1670719388">
              <w:marLeft w:val="1200"/>
              <w:marRight w:val="0"/>
              <w:marTop w:val="0"/>
              <w:marBottom w:val="0"/>
              <w:divBdr>
                <w:top w:val="none" w:sz="0" w:space="0" w:color="auto"/>
                <w:left w:val="none" w:sz="0" w:space="0" w:color="auto"/>
                <w:bottom w:val="none" w:sz="0" w:space="0" w:color="auto"/>
                <w:right w:val="none" w:sz="0" w:space="0" w:color="auto"/>
              </w:divBdr>
            </w:div>
            <w:div w:id="225729217">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857689067">
      <w:bodyDiv w:val="1"/>
      <w:marLeft w:val="0"/>
      <w:marRight w:val="0"/>
      <w:marTop w:val="0"/>
      <w:marBottom w:val="0"/>
      <w:divBdr>
        <w:top w:val="none" w:sz="0" w:space="0" w:color="auto"/>
        <w:left w:val="none" w:sz="0" w:space="0" w:color="auto"/>
        <w:bottom w:val="none" w:sz="0" w:space="0" w:color="auto"/>
        <w:right w:val="none" w:sz="0" w:space="0" w:color="auto"/>
      </w:divBdr>
    </w:div>
    <w:div w:id="1860386656">
      <w:bodyDiv w:val="1"/>
      <w:marLeft w:val="0"/>
      <w:marRight w:val="0"/>
      <w:marTop w:val="0"/>
      <w:marBottom w:val="0"/>
      <w:divBdr>
        <w:top w:val="none" w:sz="0" w:space="0" w:color="auto"/>
        <w:left w:val="none" w:sz="0" w:space="0" w:color="auto"/>
        <w:bottom w:val="none" w:sz="0" w:space="0" w:color="auto"/>
        <w:right w:val="none" w:sz="0" w:space="0" w:color="auto"/>
      </w:divBdr>
    </w:div>
    <w:div w:id="1874726109">
      <w:bodyDiv w:val="1"/>
      <w:marLeft w:val="0"/>
      <w:marRight w:val="0"/>
      <w:marTop w:val="0"/>
      <w:marBottom w:val="0"/>
      <w:divBdr>
        <w:top w:val="none" w:sz="0" w:space="0" w:color="auto"/>
        <w:left w:val="none" w:sz="0" w:space="0" w:color="auto"/>
        <w:bottom w:val="none" w:sz="0" w:space="0" w:color="auto"/>
        <w:right w:val="none" w:sz="0" w:space="0" w:color="auto"/>
      </w:divBdr>
      <w:divsChild>
        <w:div w:id="1468208336">
          <w:marLeft w:val="0"/>
          <w:marRight w:val="0"/>
          <w:marTop w:val="0"/>
          <w:marBottom w:val="0"/>
          <w:divBdr>
            <w:top w:val="none" w:sz="0" w:space="0" w:color="auto"/>
            <w:left w:val="none" w:sz="0" w:space="0" w:color="auto"/>
            <w:bottom w:val="single" w:sz="8" w:space="1" w:color="auto"/>
            <w:right w:val="none" w:sz="0" w:space="0" w:color="auto"/>
          </w:divBdr>
        </w:div>
      </w:divsChild>
    </w:div>
    <w:div w:id="1886139183">
      <w:bodyDiv w:val="1"/>
      <w:marLeft w:val="0"/>
      <w:marRight w:val="0"/>
      <w:marTop w:val="0"/>
      <w:marBottom w:val="0"/>
      <w:divBdr>
        <w:top w:val="none" w:sz="0" w:space="0" w:color="auto"/>
        <w:left w:val="none" w:sz="0" w:space="0" w:color="auto"/>
        <w:bottom w:val="none" w:sz="0" w:space="0" w:color="auto"/>
        <w:right w:val="none" w:sz="0" w:space="0" w:color="auto"/>
      </w:divBdr>
    </w:div>
    <w:div w:id="1966959912">
      <w:bodyDiv w:val="1"/>
      <w:marLeft w:val="0"/>
      <w:marRight w:val="0"/>
      <w:marTop w:val="0"/>
      <w:marBottom w:val="0"/>
      <w:divBdr>
        <w:top w:val="none" w:sz="0" w:space="0" w:color="auto"/>
        <w:left w:val="none" w:sz="0" w:space="0" w:color="auto"/>
        <w:bottom w:val="none" w:sz="0" w:space="0" w:color="auto"/>
        <w:right w:val="none" w:sz="0" w:space="0" w:color="auto"/>
      </w:divBdr>
      <w:divsChild>
        <w:div w:id="2075813188">
          <w:marLeft w:val="0"/>
          <w:marRight w:val="0"/>
          <w:marTop w:val="0"/>
          <w:marBottom w:val="0"/>
          <w:divBdr>
            <w:top w:val="none" w:sz="0" w:space="2" w:color="auto"/>
            <w:left w:val="none" w:sz="0" w:space="23" w:color="auto"/>
            <w:bottom w:val="none" w:sz="0" w:space="0" w:color="auto"/>
            <w:right w:val="single" w:sz="18" w:space="0" w:color="4CAF50"/>
          </w:divBdr>
        </w:div>
        <w:div w:id="1379744451">
          <w:marLeft w:val="0"/>
          <w:marRight w:val="0"/>
          <w:marTop w:val="0"/>
          <w:marBottom w:val="0"/>
          <w:divBdr>
            <w:top w:val="none" w:sz="0" w:space="0" w:color="auto"/>
            <w:left w:val="none" w:sz="0" w:space="0" w:color="auto"/>
            <w:bottom w:val="none" w:sz="0" w:space="0" w:color="auto"/>
            <w:right w:val="none" w:sz="0" w:space="0" w:color="auto"/>
          </w:divBdr>
          <w:divsChild>
            <w:div w:id="1591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890">
      <w:bodyDiv w:val="1"/>
      <w:marLeft w:val="0"/>
      <w:marRight w:val="0"/>
      <w:marTop w:val="0"/>
      <w:marBottom w:val="0"/>
      <w:divBdr>
        <w:top w:val="none" w:sz="0" w:space="0" w:color="auto"/>
        <w:left w:val="none" w:sz="0" w:space="0" w:color="auto"/>
        <w:bottom w:val="none" w:sz="0" w:space="0" w:color="auto"/>
        <w:right w:val="none" w:sz="0" w:space="0" w:color="auto"/>
      </w:divBdr>
    </w:div>
    <w:div w:id="2067213601">
      <w:bodyDiv w:val="1"/>
      <w:marLeft w:val="0"/>
      <w:marRight w:val="0"/>
      <w:marTop w:val="0"/>
      <w:marBottom w:val="0"/>
      <w:divBdr>
        <w:top w:val="none" w:sz="0" w:space="0" w:color="auto"/>
        <w:left w:val="none" w:sz="0" w:space="0" w:color="auto"/>
        <w:bottom w:val="none" w:sz="0" w:space="0" w:color="auto"/>
        <w:right w:val="none" w:sz="0" w:space="0" w:color="auto"/>
      </w:divBdr>
      <w:divsChild>
        <w:div w:id="999424539">
          <w:marLeft w:val="1200"/>
          <w:marRight w:val="0"/>
          <w:marTop w:val="0"/>
          <w:marBottom w:val="0"/>
          <w:divBdr>
            <w:top w:val="none" w:sz="0" w:space="0" w:color="auto"/>
            <w:left w:val="none" w:sz="0" w:space="0" w:color="auto"/>
            <w:bottom w:val="none" w:sz="0" w:space="0" w:color="auto"/>
            <w:right w:val="none" w:sz="0" w:space="0" w:color="auto"/>
          </w:divBdr>
        </w:div>
        <w:div w:id="1016419657">
          <w:marLeft w:val="1890"/>
          <w:marRight w:val="2700"/>
          <w:marTop w:val="0"/>
          <w:marBottom w:val="0"/>
          <w:divBdr>
            <w:top w:val="none" w:sz="0" w:space="0" w:color="auto"/>
            <w:left w:val="none" w:sz="0" w:space="0" w:color="auto"/>
            <w:bottom w:val="none" w:sz="0" w:space="0" w:color="auto"/>
            <w:right w:val="none" w:sz="0" w:space="0" w:color="auto"/>
          </w:divBdr>
        </w:div>
      </w:divsChild>
    </w:div>
    <w:div w:id="2080471687">
      <w:bodyDiv w:val="1"/>
      <w:marLeft w:val="0"/>
      <w:marRight w:val="0"/>
      <w:marTop w:val="0"/>
      <w:marBottom w:val="0"/>
      <w:divBdr>
        <w:top w:val="none" w:sz="0" w:space="0" w:color="auto"/>
        <w:left w:val="none" w:sz="0" w:space="0" w:color="auto"/>
        <w:bottom w:val="none" w:sz="0" w:space="0" w:color="auto"/>
        <w:right w:val="none" w:sz="0" w:space="0" w:color="auto"/>
      </w:divBdr>
    </w:div>
    <w:div w:id="2081976723">
      <w:bodyDiv w:val="1"/>
      <w:marLeft w:val="0"/>
      <w:marRight w:val="0"/>
      <w:marTop w:val="0"/>
      <w:marBottom w:val="0"/>
      <w:divBdr>
        <w:top w:val="none" w:sz="0" w:space="0" w:color="auto"/>
        <w:left w:val="none" w:sz="0" w:space="0" w:color="auto"/>
        <w:bottom w:val="none" w:sz="0" w:space="0" w:color="auto"/>
        <w:right w:val="none" w:sz="0" w:space="0" w:color="auto"/>
      </w:divBdr>
    </w:div>
    <w:div w:id="2096583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ion.gov.ru/projects/List/AdvancedSearch" TargetMode="External"/><Relationship Id="rId18" Type="http://schemas.openxmlformats.org/officeDocument/2006/relationships/hyperlink" Target="https://regulation.gov.ru/projects" TargetMode="External"/><Relationship Id="rId26" Type="http://schemas.openxmlformats.org/officeDocument/2006/relationships/hyperlink" Target="https://regulation.gov.ru/projects/List/AdvancedSearch" TargetMode="External"/><Relationship Id="rId39" Type="http://schemas.openxmlformats.org/officeDocument/2006/relationships/hyperlink" Target="https://sozd.duma.gov.ru/bill/93619-8" TargetMode="External"/><Relationship Id="rId21" Type="http://schemas.openxmlformats.org/officeDocument/2006/relationships/hyperlink" Target="https://regulation.gov.ru/projects" TargetMode="External"/><Relationship Id="rId34" Type="http://schemas.openxmlformats.org/officeDocument/2006/relationships/hyperlink" Target="https://sozd.duma.gov.ru/bill/197982-8%23bh_histras" TargetMode="External"/><Relationship Id="rId42" Type="http://schemas.openxmlformats.org/officeDocument/2006/relationships/hyperlink" Target="https://sozd.duma.gov.ru/bill/36447-8" TargetMode="External"/><Relationship Id="rId47" Type="http://schemas.openxmlformats.org/officeDocument/2006/relationships/hyperlink" Target="https://sozd.duma.gov.ru/bill/169230-8" TargetMode="External"/><Relationship Id="rId50" Type="http://schemas.openxmlformats.org/officeDocument/2006/relationships/hyperlink" Target="https://regulation.gov.ru/projects/List/AdvancedSearch" TargetMode="External"/><Relationship Id="rId55" Type="http://schemas.openxmlformats.org/officeDocument/2006/relationships/hyperlink" Target="https://sozd.duma.gov.ru/bill/63540-8" TargetMode="External"/><Relationship Id="rId63" Type="http://schemas.openxmlformats.org/officeDocument/2006/relationships/hyperlink" Target="http://regulation.gov.ru/p/112083" TargetMode="External"/><Relationship Id="rId68" Type="http://schemas.openxmlformats.org/officeDocument/2006/relationships/hyperlink" Target="https://regulation.gov.ru/projects" TargetMode="External"/><Relationship Id="rId76" Type="http://schemas.openxmlformats.org/officeDocument/2006/relationships/hyperlink" Target="http://profstandart.rosmintrud.ru/" TargetMode="External"/><Relationship Id="rId7" Type="http://schemas.openxmlformats.org/officeDocument/2006/relationships/hyperlink" Target="https://sozd.duma.gov.ru/bill/134779-8" TargetMode="External"/><Relationship Id="rId71" Type="http://schemas.openxmlformats.org/officeDocument/2006/relationships/hyperlink" Target="https://regulation.gov.ru/projects" TargetMode="External"/><Relationship Id="rId2" Type="http://schemas.openxmlformats.org/officeDocument/2006/relationships/numbering" Target="numbering.xml"/><Relationship Id="rId16" Type="http://schemas.openxmlformats.org/officeDocument/2006/relationships/hyperlink" Target="https://regulation.gov.ru/projects" TargetMode="External"/><Relationship Id="rId29" Type="http://schemas.openxmlformats.org/officeDocument/2006/relationships/hyperlink" Target="https://regulation.gov.ru/projects/List/AdvancedSearch" TargetMode="External"/><Relationship Id="rId11" Type="http://schemas.openxmlformats.org/officeDocument/2006/relationships/hyperlink" Target="https://regulation.gov.ru/projects" TargetMode="External"/><Relationship Id="rId24" Type="http://schemas.openxmlformats.org/officeDocument/2006/relationships/hyperlink" Target="https://sozd.duma.gov.ru/bill/148148-8" TargetMode="External"/><Relationship Id="rId32" Type="http://schemas.openxmlformats.org/officeDocument/2006/relationships/hyperlink" Target="https://regulation.gov.ru/projects/List/AdvancedSearch" TargetMode="External"/><Relationship Id="rId37" Type="http://schemas.openxmlformats.org/officeDocument/2006/relationships/hyperlink" Target="https://sozd.duma.gov.ru/bill/80508-8" TargetMode="External"/><Relationship Id="rId40" Type="http://schemas.openxmlformats.org/officeDocument/2006/relationships/hyperlink" Target="https://sozd.duma.gov.ru/bill/107057-7" TargetMode="External"/><Relationship Id="rId45" Type="http://schemas.openxmlformats.org/officeDocument/2006/relationships/hyperlink" Target="https://sozd.duma.gov.ru/bill/160426-8" TargetMode="External"/><Relationship Id="rId53" Type="http://schemas.openxmlformats.org/officeDocument/2006/relationships/hyperlink" Target="https://sozd.duma.gov.ru/bill/19881-8" TargetMode="External"/><Relationship Id="rId58" Type="http://schemas.openxmlformats.org/officeDocument/2006/relationships/hyperlink" Target="https://sozd.duma.gov.ru/bill/78682-8" TargetMode="External"/><Relationship Id="rId66" Type="http://schemas.openxmlformats.org/officeDocument/2006/relationships/hyperlink" Target="http://regulation.gov.ru/p/126150" TargetMode="External"/><Relationship Id="rId74" Type="http://schemas.openxmlformats.org/officeDocument/2006/relationships/hyperlink" Target="http://profstandart.rosmintrud.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egulation.gov.ru/p/122262" TargetMode="External"/><Relationship Id="rId10" Type="http://schemas.openxmlformats.org/officeDocument/2006/relationships/hyperlink" Target="https://sozd.duma.gov.ru/bill/1207293-7" TargetMode="External"/><Relationship Id="rId19" Type="http://schemas.openxmlformats.org/officeDocument/2006/relationships/hyperlink" Target="https://regulation.gov.ru/projects" TargetMode="External"/><Relationship Id="rId31" Type="http://schemas.openxmlformats.org/officeDocument/2006/relationships/hyperlink" Target="https://regulation.gov.ru/projects/List/AdvancedSearch" TargetMode="External"/><Relationship Id="rId44" Type="http://schemas.openxmlformats.org/officeDocument/2006/relationships/hyperlink" Target="https://sozd.duma.gov.ru/bill/155842-8" TargetMode="External"/><Relationship Id="rId52" Type="http://schemas.openxmlformats.org/officeDocument/2006/relationships/hyperlink" Target="http://regulation.gov.ru/p/118670" TargetMode="External"/><Relationship Id="rId60" Type="http://schemas.openxmlformats.org/officeDocument/2006/relationships/hyperlink" Target="https://sozd.duma.gov.ru/bill/155128-8" TargetMode="External"/><Relationship Id="rId65" Type="http://schemas.openxmlformats.org/officeDocument/2006/relationships/hyperlink" Target="http://regulation.gov.ru/p/119192" TargetMode="External"/><Relationship Id="rId73" Type="http://schemas.openxmlformats.org/officeDocument/2006/relationships/hyperlink" Target="http://profstandart.rosmintrud.ru/" TargetMode="External"/><Relationship Id="rId78" Type="http://schemas.openxmlformats.org/officeDocument/2006/relationships/hyperlink" Target="http://profstandart.rosmintrud.ru/" TargetMode="External"/><Relationship Id="rId4" Type="http://schemas.openxmlformats.org/officeDocument/2006/relationships/settings" Target="settings.xml"/><Relationship Id="rId9" Type="http://schemas.openxmlformats.org/officeDocument/2006/relationships/hyperlink" Target="https://sozd.duma.gov.ru/bill/168840-8" TargetMode="External"/><Relationship Id="rId14" Type="http://schemas.openxmlformats.org/officeDocument/2006/relationships/hyperlink" Target="https://regulation.gov.ru/projects" TargetMode="External"/><Relationship Id="rId22" Type="http://schemas.openxmlformats.org/officeDocument/2006/relationships/hyperlink" Target="https://regulation.gov.ru/projects/List/AdvancedSearch" TargetMode="External"/><Relationship Id="rId27" Type="http://schemas.openxmlformats.org/officeDocument/2006/relationships/hyperlink" Target="https://regulation.gov.ru/projects/List/AdvancedSearch" TargetMode="External"/><Relationship Id="rId30" Type="http://schemas.openxmlformats.org/officeDocument/2006/relationships/hyperlink" Target="https://regulation.gov.ru/projects/List/AdvancedSearch" TargetMode="External"/><Relationship Id="rId35" Type="http://schemas.openxmlformats.org/officeDocument/2006/relationships/hyperlink" Target="https://sozd.duma.gov.ru/bill/1162929-7" TargetMode="External"/><Relationship Id="rId43" Type="http://schemas.openxmlformats.org/officeDocument/2006/relationships/hyperlink" Target="https://sozd.duma.gov.ru/bill/150793-8" TargetMode="External"/><Relationship Id="rId48" Type="http://schemas.openxmlformats.org/officeDocument/2006/relationships/hyperlink" Target="https://regulation.gov.ru/projects" TargetMode="External"/><Relationship Id="rId56" Type="http://schemas.openxmlformats.org/officeDocument/2006/relationships/hyperlink" Target="https://sozd.duma.gov.ru/bill/66081-8" TargetMode="External"/><Relationship Id="rId64" Type="http://schemas.openxmlformats.org/officeDocument/2006/relationships/hyperlink" Target="http://regulation.gov.ru/p/117067" TargetMode="External"/><Relationship Id="rId69" Type="http://schemas.openxmlformats.org/officeDocument/2006/relationships/hyperlink" Target="http://regulation.gov.ru/p/134602" TargetMode="External"/><Relationship Id="rId77" Type="http://schemas.openxmlformats.org/officeDocument/2006/relationships/hyperlink" Target="http://profstandart.rosmintrud.ru/" TargetMode="External"/><Relationship Id="rId8" Type="http://schemas.openxmlformats.org/officeDocument/2006/relationships/hyperlink" Target="https://sozd.duma.gov.ru/bill/168840-8" TargetMode="External"/><Relationship Id="rId51" Type="http://schemas.openxmlformats.org/officeDocument/2006/relationships/hyperlink" Target="http://sozd.duma.gov.ru/bill/496293-7" TargetMode="External"/><Relationship Id="rId72" Type="http://schemas.openxmlformats.org/officeDocument/2006/relationships/hyperlink" Target="http://profstandart.rosmintrud.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ozd.duma.gov.ru/bill/1180448-7" TargetMode="External"/><Relationship Id="rId17" Type="http://schemas.openxmlformats.org/officeDocument/2006/relationships/hyperlink" Target="https://regulation.gov.ru/projects" TargetMode="External"/><Relationship Id="rId25" Type="http://schemas.openxmlformats.org/officeDocument/2006/relationships/hyperlink" Target="https://regulation.gov.ru/projects/List/AdvancedSearch" TargetMode="External"/><Relationship Id="rId33" Type="http://schemas.openxmlformats.org/officeDocument/2006/relationships/hyperlink" Target="https://regulation.gov.ru/projects/List/AdvancedSearch" TargetMode="External"/><Relationship Id="rId38" Type="http://schemas.openxmlformats.org/officeDocument/2006/relationships/hyperlink" Target="https://sozd.duma.gov.ru/bill/93620-8" TargetMode="External"/><Relationship Id="rId46" Type="http://schemas.openxmlformats.org/officeDocument/2006/relationships/hyperlink" Target="https://sozd.duma.gov.ru/bill/169230-8" TargetMode="External"/><Relationship Id="rId59" Type="http://schemas.openxmlformats.org/officeDocument/2006/relationships/hyperlink" Target="https://sozd.duma.gov.ru/bill/120408-8" TargetMode="External"/><Relationship Id="rId67" Type="http://schemas.openxmlformats.org/officeDocument/2006/relationships/hyperlink" Target="https://sozd.duma.gov.ru/bill/265996-7" TargetMode="External"/><Relationship Id="rId20" Type="http://schemas.openxmlformats.org/officeDocument/2006/relationships/hyperlink" Target="https://regulation.gov.ru/projects" TargetMode="External"/><Relationship Id="rId41" Type="http://schemas.openxmlformats.org/officeDocument/2006/relationships/hyperlink" Target="https://regulation.gov.ru/projects/List/AdvancedSearch" TargetMode="External"/><Relationship Id="rId54" Type="http://schemas.openxmlformats.org/officeDocument/2006/relationships/hyperlink" Target="https://sozd.duma.gov.ru/bill/63488-8" TargetMode="External"/><Relationship Id="rId62" Type="http://schemas.openxmlformats.org/officeDocument/2006/relationships/hyperlink" Target="http://regulation.gov.ru/p/116774" TargetMode="External"/><Relationship Id="rId70" Type="http://schemas.openxmlformats.org/officeDocument/2006/relationships/hyperlink" Target="https://regulation.gov.ru/projects" TargetMode="External"/><Relationship Id="rId75" Type="http://schemas.openxmlformats.org/officeDocument/2006/relationships/hyperlink" Target="http://profstandart.rosmintrud.ru/" TargetMode="External"/><Relationship Id="rId1" Type="http://schemas.openxmlformats.org/officeDocument/2006/relationships/customXml" Target="../customXml/item1.xml"/><Relationship Id="rId6" Type="http://schemas.openxmlformats.org/officeDocument/2006/relationships/hyperlink" Target="https://sozd.duma.gov.ru/bill/374843-7" TargetMode="External"/><Relationship Id="rId15" Type="http://schemas.openxmlformats.org/officeDocument/2006/relationships/hyperlink" Target="https://regulation.gov.ru/projects/List/AdvancedSearch" TargetMode="External"/><Relationship Id="rId23" Type="http://schemas.openxmlformats.org/officeDocument/2006/relationships/hyperlink" Target="https://regulation.gov.ru/projects/List/AdvancedSearch" TargetMode="External"/><Relationship Id="rId28" Type="http://schemas.openxmlformats.org/officeDocument/2006/relationships/hyperlink" Target="https://regulation.gov.ru/projects/List/AdvancedSearch" TargetMode="External"/><Relationship Id="rId36" Type="http://schemas.openxmlformats.org/officeDocument/2006/relationships/hyperlink" Target="https://sozd.duma.gov.ru/bill/78299-8" TargetMode="External"/><Relationship Id="rId49" Type="http://schemas.openxmlformats.org/officeDocument/2006/relationships/hyperlink" Target="https://regulation.gov.ru/projects/List/AdvancedSearch" TargetMode="External"/><Relationship Id="rId57" Type="http://schemas.openxmlformats.org/officeDocument/2006/relationships/hyperlink" Target="https://sozd.duma.gov.ru/bill/671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0ADC-CB41-4897-8ACE-5FF2468F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20277</Words>
  <Characters>115581</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 Вадим Олегович</dc:creator>
  <cp:lastModifiedBy>Кустова Ольга Владимировна</cp:lastModifiedBy>
  <cp:revision>2</cp:revision>
  <dcterms:created xsi:type="dcterms:W3CDTF">2023-01-09T06:18:00Z</dcterms:created>
  <dcterms:modified xsi:type="dcterms:W3CDTF">2023-01-09T06:18:00Z</dcterms:modified>
</cp:coreProperties>
</file>